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E5A" w:rsidRPr="00015CDC" w:rsidRDefault="00C972DE" w:rsidP="00064D21">
      <w:pPr>
        <w:ind w:right="39"/>
        <w:rPr>
          <w:lang w:val="fr-FR"/>
        </w:rPr>
      </w:pPr>
      <w:r w:rsidRPr="00015CDC">
        <w:rPr>
          <w:noProof/>
          <w:lang w:val="en-US" w:eastAsia="en-US"/>
        </w:rPr>
        <mc:AlternateContent>
          <mc:Choice Requires="wps">
            <w:drawing>
              <wp:anchor distT="0" distB="0" distL="114300" distR="114300" simplePos="0" relativeHeight="251683840" behindDoc="0" locked="0" layoutInCell="1" allowOverlap="1" wp14:anchorId="14BB0202" wp14:editId="6548B242">
                <wp:simplePos x="0" y="0"/>
                <wp:positionH relativeFrom="column">
                  <wp:posOffset>175260</wp:posOffset>
                </wp:positionH>
                <wp:positionV relativeFrom="page">
                  <wp:posOffset>899160</wp:posOffset>
                </wp:positionV>
                <wp:extent cx="3078480" cy="965835"/>
                <wp:effectExtent l="0" t="0" r="7620" b="5715"/>
                <wp:wrapNone/>
                <wp:docPr id="17" name="Text Box 17"/>
                <wp:cNvGraphicFramePr/>
                <a:graphic xmlns:a="http://schemas.openxmlformats.org/drawingml/2006/main">
                  <a:graphicData uri="http://schemas.microsoft.com/office/word/2010/wordprocessingShape">
                    <wps:wsp>
                      <wps:cNvSpPr txBox="1"/>
                      <wps:spPr>
                        <a:xfrm>
                          <a:off x="0" y="0"/>
                          <a:ext cx="3078480" cy="9658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3485A" w:rsidRPr="00E12E00" w:rsidRDefault="0073485A" w:rsidP="00064D21">
                            <w:pPr>
                              <w:spacing w:after="0" w:line="640" w:lineRule="exact"/>
                              <w:rPr>
                                <w:rFonts w:ascii="Nobel-Regular" w:hAnsi="Nobel-Regular" w:cs="Nobel-Regular"/>
                                <w:sz w:val="68"/>
                                <w:szCs w:val="68"/>
                                <w:lang w:val="fr-BE"/>
                              </w:rPr>
                            </w:pPr>
                            <w:r>
                              <w:rPr>
                                <w:rFonts w:ascii="Nobel-Regular" w:hAnsi="Nobel-Regular" w:cs="Nobel-Regular"/>
                                <w:sz w:val="68"/>
                                <w:szCs w:val="68"/>
                                <w:lang w:val="fr-BE"/>
                              </w:rPr>
                              <w:t xml:space="preserve">COMMUNIQUÉ DE PRESSE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4BB0202" id="_x0000_t202" coordsize="21600,21600" o:spt="202" path="m,l,21600r21600,l21600,xe">
                <v:stroke joinstyle="miter"/>
                <v:path gradientshapeok="t" o:connecttype="rect"/>
              </v:shapetype>
              <v:shape id="Text Box 17" o:spid="_x0000_s1026" type="#_x0000_t202" style="position:absolute;margin-left:13.8pt;margin-top:70.8pt;width:242.4pt;height:76.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" filled="f" stroked="f" strokeweight=".5pt">
                <v:textbox inset="0,0,0,0">
                  <w:txbxContent>
                    <w:p w:rsidR="0073485A" w:rsidRPr="00E12E00" w:rsidRDefault="0073485A" w:rsidP="00064D21">
                      <w:pPr>
                        <w:spacing w:after="0" w:line="640" w:lineRule="exact"/>
                        <w:rPr>
                          <w:rFonts w:ascii="Nobel-Regular" w:hAnsi="Nobel-Regular" w:cs="Nobel-Regular"/>
                          <w:sz w:val="68"/>
                          <w:szCs w:val="68"/>
                          <w:lang w:val="fr-BE"/>
                        </w:rPr>
                      </w:pPr>
                      <w:r>
                        <w:rPr>
                          <w:rFonts w:ascii="Nobel-Regular" w:hAnsi="Nobel-Regular" w:cs="Nobel-Regular"/>
                          <w:sz w:val="68"/>
                          <w:szCs w:val="68"/>
                          <w:lang w:val="fr-BE"/>
                        </w:rPr>
                        <w:t xml:space="preserve">COMMUNIQUÉ DE PRESSE </w:t>
                      </w:r>
                    </w:p>
                  </w:txbxContent>
                </v:textbox>
                <w10:wrap anchory="page"/>
              </v:shape>
            </w:pict>
          </mc:Fallback>
        </mc:AlternateContent>
      </w:r>
      <w:r w:rsidR="007E29CF" w:rsidRPr="00015CDC">
        <w:rPr>
          <w:noProof/>
          <w:lang w:val="en-US" w:eastAsia="en-US"/>
        </w:rPr>
        <w:drawing>
          <wp:anchor distT="0" distB="0" distL="114300" distR="114300" simplePos="0" relativeHeight="251684864" behindDoc="0" locked="0" layoutInCell="1" allowOverlap="1" wp14:anchorId="30EB7C46" wp14:editId="550B4B4A">
            <wp:simplePos x="0" y="0"/>
            <wp:positionH relativeFrom="column">
              <wp:posOffset>3780155</wp:posOffset>
            </wp:positionH>
            <wp:positionV relativeFrom="page">
              <wp:posOffset>859790</wp:posOffset>
            </wp:positionV>
            <wp:extent cx="2069465" cy="619760"/>
            <wp:effectExtent l="0" t="0" r="6985" b="8890"/>
            <wp:wrapNone/>
            <wp:docPr id="18" name="Picture 18" descr="R:\3523\Share\LEXUS DRIVE\01 Administration\Brand visual guidelines\Master Brand Logos with Tagline\3D\RGB_Screen\JPEG_for_web_PPT\Lexus_3D_Tag_Black_L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3523\Share\LEXUS DRIVE\01 Administration\Brand visual guidelines\Master Brand Logos with Tagline\3D\RGB_Screen\JPEG_for_web_PPT\Lexus_3D_Tag_Black_LR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9465" cy="619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4D21" w:rsidRPr="00015CDC">
        <w:rPr>
          <w:noProof/>
          <w:lang w:val="en-US" w:eastAsia="en-US"/>
        </w:rPr>
        <mc:AlternateContent>
          <mc:Choice Requires="wps">
            <w:drawing>
              <wp:anchor distT="0" distB="0" distL="114300" distR="114300" simplePos="0" relativeHeight="251685888" behindDoc="0" locked="0" layoutInCell="1" allowOverlap="1" wp14:anchorId="2D544920" wp14:editId="1586120A">
                <wp:simplePos x="0" y="0"/>
                <wp:positionH relativeFrom="column">
                  <wp:posOffset>0</wp:posOffset>
                </wp:positionH>
                <wp:positionV relativeFrom="paragraph">
                  <wp:posOffset>0</wp:posOffset>
                </wp:positionV>
                <wp:extent cx="0" cy="730800"/>
                <wp:effectExtent l="0" t="0" r="19050" b="31750"/>
                <wp:wrapNone/>
                <wp:docPr id="19" name="Straight Connector 19"/>
                <wp:cNvGraphicFramePr/>
                <a:graphic xmlns:a="http://schemas.openxmlformats.org/drawingml/2006/main">
                  <a:graphicData uri="http://schemas.microsoft.com/office/word/2010/wordprocessingShape">
                    <wps:wsp>
                      <wps:cNvCnPr/>
                      <wps:spPr>
                        <a:xfrm>
                          <a:off x="0" y="0"/>
                          <a:ext cx="0" cy="7308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D4127B9" id="Straight Connector 19"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0,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" strokecolor="black [3213]" strokeweight="1pt">
                <v:stroke joinstyle="miter"/>
              </v:line>
            </w:pict>
          </mc:Fallback>
        </mc:AlternateContent>
      </w:r>
    </w:p>
    <w:p w:rsidR="00064D21" w:rsidRPr="00015CDC" w:rsidRDefault="00064D21" w:rsidP="00064D21">
      <w:pPr>
        <w:ind w:right="39"/>
        <w:rPr>
          <w:lang w:val="fr-FR"/>
        </w:rPr>
      </w:pPr>
    </w:p>
    <w:p w:rsidR="00064D21" w:rsidRPr="00015CDC" w:rsidRDefault="00064D21" w:rsidP="00064D21">
      <w:pPr>
        <w:ind w:right="39"/>
        <w:rPr>
          <w:lang w:val="fr-FR"/>
        </w:rPr>
      </w:pPr>
    </w:p>
    <w:p w:rsidR="00064D21" w:rsidRPr="00015CDC" w:rsidRDefault="00064D21" w:rsidP="00064D21">
      <w:pPr>
        <w:ind w:right="39"/>
        <w:rPr>
          <w:lang w:val="fr-FR"/>
        </w:rPr>
      </w:pPr>
    </w:p>
    <w:p w:rsidR="005B6F93" w:rsidRPr="00015CDC" w:rsidRDefault="005B6F93" w:rsidP="00064D21">
      <w:pPr>
        <w:ind w:right="39"/>
        <w:rPr>
          <w:lang w:val="fr-FR"/>
        </w:rPr>
      </w:pPr>
    </w:p>
    <w:p w:rsidR="00064D21" w:rsidRPr="00015CDC" w:rsidRDefault="00015CDC" w:rsidP="00064D21">
      <w:pPr>
        <w:ind w:right="39"/>
        <w:rPr>
          <w:lang w:val="fr-FR"/>
        </w:rPr>
      </w:pPr>
      <w:r w:rsidRPr="00015CDC">
        <w:rPr>
          <w:lang w:val="fr-FR"/>
        </w:rPr>
        <w:t xml:space="preserve">Le 25 octobre </w:t>
      </w:r>
      <w:r w:rsidR="00064D21" w:rsidRPr="00015CDC">
        <w:rPr>
          <w:lang w:val="fr-FR"/>
        </w:rPr>
        <w:t>2017</w:t>
      </w:r>
      <w:r w:rsidR="00EC1BA8">
        <w:rPr>
          <w:lang w:val="fr-FR"/>
        </w:rPr>
        <w:t xml:space="preserve"> </w:t>
      </w:r>
    </w:p>
    <w:p w:rsidR="00064D21" w:rsidRPr="00015CDC" w:rsidRDefault="00015CDC" w:rsidP="00AD20F3">
      <w:pPr>
        <w:spacing w:after="320"/>
        <w:ind w:right="40"/>
        <w:rPr>
          <w:rFonts w:ascii="Nobel-Regular" w:hAnsi="Nobel-Regular" w:cs="Nobel-Regular"/>
          <w:sz w:val="36"/>
          <w:lang w:val="fr-FR"/>
        </w:rPr>
      </w:pPr>
      <w:r w:rsidRPr="00015CDC">
        <w:rPr>
          <w:rFonts w:ascii="Nobel-Regular" w:hAnsi="Nobel-Regular" w:cs="Nobel-Regular"/>
          <w:sz w:val="36"/>
          <w:lang w:val="fr-FR"/>
        </w:rPr>
        <w:t xml:space="preserve">LEXUS DÉVOILE LE CONCEPT LS+, </w:t>
      </w:r>
      <w:r w:rsidR="004D54AE">
        <w:rPr>
          <w:rFonts w:ascii="Nobel-Regular" w:hAnsi="Nobel-Regular" w:cs="Nobel-Regular"/>
          <w:sz w:val="36"/>
          <w:lang w:val="fr-FR"/>
        </w:rPr>
        <w:t xml:space="preserve">UN VAISSEAU AMIRAL QUI OUVRE LA VOIE AUX </w:t>
      </w:r>
      <w:r w:rsidRPr="00015CDC">
        <w:rPr>
          <w:rFonts w:ascii="Nobel-Regular" w:hAnsi="Nobel-Regular" w:cs="Nobel-Regular"/>
          <w:sz w:val="36"/>
          <w:lang w:val="fr-FR"/>
        </w:rPr>
        <w:t>TECHNOLOGIES DE CONDUIT</w:t>
      </w:r>
      <w:r>
        <w:rPr>
          <w:rFonts w:ascii="Nobel-Regular" w:hAnsi="Nobel-Regular" w:cs="Nobel-Regular"/>
          <w:sz w:val="36"/>
          <w:lang w:val="fr-FR"/>
        </w:rPr>
        <w:t>E</w:t>
      </w:r>
      <w:r w:rsidRPr="00015CDC">
        <w:rPr>
          <w:rFonts w:ascii="Nobel-Regular" w:hAnsi="Nobel-Regular" w:cs="Nobel-Regular"/>
          <w:sz w:val="36"/>
          <w:lang w:val="fr-FR"/>
        </w:rPr>
        <w:t xml:space="preserve"> AUTONOME </w:t>
      </w:r>
      <w:r w:rsidR="004D54AE">
        <w:rPr>
          <w:rFonts w:ascii="Nobel-Regular" w:hAnsi="Nobel-Regular" w:cs="Nobel-Regular"/>
          <w:sz w:val="36"/>
          <w:lang w:val="fr-FR"/>
        </w:rPr>
        <w:t xml:space="preserve">DE </w:t>
      </w:r>
      <w:r w:rsidRPr="00015CDC">
        <w:rPr>
          <w:rFonts w:ascii="Nobel-Regular" w:hAnsi="Nobel-Regular" w:cs="Nobel-Regular"/>
          <w:sz w:val="36"/>
          <w:lang w:val="fr-FR"/>
        </w:rPr>
        <w:t xml:space="preserve">2020  </w:t>
      </w:r>
    </w:p>
    <w:p w:rsidR="00AD20F3" w:rsidRPr="00015CDC" w:rsidRDefault="00015CDC" w:rsidP="00AD20F3">
      <w:pPr>
        <w:pStyle w:val="ListParagraph"/>
        <w:numPr>
          <w:ilvl w:val="0"/>
          <w:numId w:val="8"/>
        </w:numPr>
        <w:ind w:right="39"/>
        <w:rPr>
          <w:rFonts w:ascii="Nobel-Regular" w:hAnsi="Nobel-Regular" w:cs="Nobel-Regular"/>
          <w:sz w:val="24"/>
          <w:szCs w:val="24"/>
          <w:lang w:val="fr-FR"/>
        </w:rPr>
      </w:pPr>
      <w:r>
        <w:rPr>
          <w:rFonts w:ascii="Nobel-Regular" w:hAnsi="Nobel-Regular" w:cs="Nobel-Regular"/>
          <w:sz w:val="24"/>
          <w:szCs w:val="24"/>
          <w:lang w:val="fr-FR"/>
        </w:rPr>
        <w:t xml:space="preserve">Hommage au </w:t>
      </w:r>
      <w:r w:rsidR="00AD20F3" w:rsidRPr="00015CDC">
        <w:rPr>
          <w:rFonts w:ascii="Nobel-Regular" w:hAnsi="Nobel-Regular" w:cs="Nobel-Regular"/>
          <w:sz w:val="24"/>
          <w:szCs w:val="24"/>
          <w:lang w:val="fr-FR"/>
        </w:rPr>
        <w:t>10</w:t>
      </w:r>
      <w:r w:rsidRPr="00015CDC">
        <w:rPr>
          <w:rFonts w:ascii="Nobel-Regular" w:hAnsi="Nobel-Regular" w:cs="Nobel-Regular"/>
          <w:sz w:val="24"/>
          <w:szCs w:val="24"/>
          <w:vertAlign w:val="superscript"/>
          <w:lang w:val="fr-FR"/>
        </w:rPr>
        <w:t>e</w:t>
      </w:r>
      <w:r>
        <w:rPr>
          <w:rFonts w:ascii="Nobel-Regular" w:hAnsi="Nobel-Regular" w:cs="Nobel-Regular"/>
          <w:sz w:val="24"/>
          <w:szCs w:val="24"/>
          <w:lang w:val="fr-FR"/>
        </w:rPr>
        <w:t xml:space="preserve"> anniversaire des modèles sport estampillés « F » avec des éditions limitées</w:t>
      </w:r>
    </w:p>
    <w:p w:rsidR="00AD20F3" w:rsidRPr="00015CDC" w:rsidRDefault="00AD20F3" w:rsidP="00AD20F3">
      <w:pPr>
        <w:ind w:right="39"/>
        <w:jc w:val="both"/>
        <w:rPr>
          <w:rFonts w:cs="Nobel-Book"/>
          <w:lang w:val="fr-FR"/>
        </w:rPr>
      </w:pPr>
    </w:p>
    <w:p w:rsidR="00AD20F3" w:rsidRPr="00015CDC" w:rsidRDefault="00015CDC" w:rsidP="00AD20F3">
      <w:pPr>
        <w:ind w:right="39"/>
        <w:jc w:val="both"/>
        <w:rPr>
          <w:rFonts w:cs="Nobel-Book"/>
          <w:lang w:val="fr-FR"/>
        </w:rPr>
      </w:pPr>
      <w:r>
        <w:rPr>
          <w:rFonts w:cs="Nobel-Book"/>
          <w:lang w:val="fr-FR"/>
        </w:rPr>
        <w:t>Dans le cadre du 45</w:t>
      </w:r>
      <w:r w:rsidRPr="00015CDC">
        <w:rPr>
          <w:rFonts w:cs="Nobel-Book"/>
          <w:vertAlign w:val="superscript"/>
          <w:lang w:val="fr-FR"/>
        </w:rPr>
        <w:t>e</w:t>
      </w:r>
      <w:r>
        <w:rPr>
          <w:rFonts w:cs="Nobel-Book"/>
          <w:lang w:val="fr-FR"/>
        </w:rPr>
        <w:t xml:space="preserve"> Salon de l’Automobile de Tokyo, </w:t>
      </w:r>
      <w:r w:rsidR="00AD20F3" w:rsidRPr="00015CDC">
        <w:rPr>
          <w:rFonts w:cs="Nobel-Book"/>
          <w:lang w:val="fr-FR"/>
        </w:rPr>
        <w:t>Lexus</w:t>
      </w:r>
      <w:r>
        <w:rPr>
          <w:rFonts w:cs="Nobel-Book"/>
          <w:lang w:val="fr-FR"/>
        </w:rPr>
        <w:t xml:space="preserve"> présente</w:t>
      </w:r>
      <w:r w:rsidR="00305329">
        <w:rPr>
          <w:rFonts w:cs="Nobel-Book"/>
          <w:lang w:val="fr-FR"/>
        </w:rPr>
        <w:t xml:space="preserve">, </w:t>
      </w:r>
      <w:r>
        <w:rPr>
          <w:rFonts w:cs="Nobel-Book"/>
          <w:lang w:val="fr-FR"/>
        </w:rPr>
        <w:t>en première mondiale</w:t>
      </w:r>
      <w:r w:rsidR="00305329">
        <w:rPr>
          <w:rFonts w:cs="Nobel-Book"/>
          <w:lang w:val="fr-FR"/>
        </w:rPr>
        <w:t xml:space="preserve">, </w:t>
      </w:r>
      <w:r>
        <w:rPr>
          <w:rFonts w:cs="Nobel-Book"/>
          <w:lang w:val="fr-FR"/>
        </w:rPr>
        <w:t>son concept de berline porte-étendard autonome « </w:t>
      </w:r>
      <w:r w:rsidR="00AD20F3" w:rsidRPr="00015CDC">
        <w:rPr>
          <w:rFonts w:cs="Nobel-Book"/>
          <w:lang w:val="fr-FR"/>
        </w:rPr>
        <w:t>LS+ Concept</w:t>
      </w:r>
      <w:r>
        <w:rPr>
          <w:rFonts w:cs="Nobel-Book"/>
          <w:lang w:val="fr-FR"/>
        </w:rPr>
        <w:t> »</w:t>
      </w:r>
      <w:r w:rsidR="005B6F93" w:rsidRPr="00015CDC">
        <w:rPr>
          <w:rFonts w:cs="Nobel-Book"/>
          <w:vertAlign w:val="superscript"/>
          <w:lang w:val="fr-FR"/>
        </w:rPr>
        <w:t>*1</w:t>
      </w:r>
      <w:r w:rsidR="00AD20F3" w:rsidRPr="00015CDC">
        <w:rPr>
          <w:rFonts w:cs="Nobel-Book"/>
          <w:lang w:val="fr-FR"/>
        </w:rPr>
        <w:t xml:space="preserve">. </w:t>
      </w:r>
      <w:r>
        <w:rPr>
          <w:rFonts w:cs="Nobel-Book"/>
          <w:lang w:val="fr-FR"/>
        </w:rPr>
        <w:t xml:space="preserve">Elle dévoile aussi des éditions </w:t>
      </w:r>
      <w:r w:rsidR="004D54AE">
        <w:rPr>
          <w:rFonts w:cs="Nobel-Book"/>
          <w:lang w:val="fr-FR"/>
        </w:rPr>
        <w:t>limité</w:t>
      </w:r>
      <w:r w:rsidR="00305329">
        <w:rPr>
          <w:rFonts w:cs="Nobel-Book"/>
          <w:lang w:val="fr-FR"/>
        </w:rPr>
        <w:t>es</w:t>
      </w:r>
      <w:r w:rsidR="004D54AE">
        <w:rPr>
          <w:rFonts w:cs="Nobel-Book"/>
          <w:lang w:val="fr-FR"/>
        </w:rPr>
        <w:t xml:space="preserve"> </w:t>
      </w:r>
      <w:r>
        <w:rPr>
          <w:rFonts w:cs="Nobel-Book"/>
          <w:lang w:val="fr-FR"/>
        </w:rPr>
        <w:t xml:space="preserve">du coupé </w:t>
      </w:r>
      <w:r w:rsidR="00AD20F3" w:rsidRPr="00015CDC">
        <w:rPr>
          <w:rFonts w:cs="Nobel-Book"/>
          <w:lang w:val="fr-FR"/>
        </w:rPr>
        <w:t>RC F</w:t>
      </w:r>
      <w:r>
        <w:rPr>
          <w:rFonts w:cs="Nobel-Book"/>
          <w:lang w:val="fr-FR"/>
        </w:rPr>
        <w:t xml:space="preserve"> et la berlin</w:t>
      </w:r>
      <w:r w:rsidR="00305329">
        <w:rPr>
          <w:rFonts w:cs="Nobel-Book"/>
          <w:lang w:val="fr-FR"/>
        </w:rPr>
        <w:t>e</w:t>
      </w:r>
      <w:r>
        <w:rPr>
          <w:rFonts w:cs="Nobel-Book"/>
          <w:lang w:val="fr-FR"/>
        </w:rPr>
        <w:t xml:space="preserve"> sportive </w:t>
      </w:r>
      <w:r w:rsidR="00AD20F3" w:rsidRPr="00015CDC">
        <w:rPr>
          <w:rFonts w:cs="Nobel-Book"/>
          <w:lang w:val="fr-FR"/>
        </w:rPr>
        <w:t>GS F</w:t>
      </w:r>
      <w:r>
        <w:rPr>
          <w:rFonts w:cs="Nobel-Book"/>
          <w:lang w:val="fr-FR"/>
        </w:rPr>
        <w:t xml:space="preserve"> afin de célébrer le 10</w:t>
      </w:r>
      <w:r w:rsidRPr="00015CDC">
        <w:rPr>
          <w:rFonts w:cs="Nobel-Book"/>
          <w:vertAlign w:val="superscript"/>
          <w:lang w:val="fr-FR"/>
        </w:rPr>
        <w:t>e</w:t>
      </w:r>
      <w:r>
        <w:rPr>
          <w:rFonts w:cs="Nobel-Book"/>
          <w:lang w:val="fr-FR"/>
        </w:rPr>
        <w:t xml:space="preserve"> anniversaire des modèles sport de Lexus</w:t>
      </w:r>
      <w:r w:rsidR="004D54AE">
        <w:rPr>
          <w:rFonts w:cs="Nobel-Book"/>
          <w:lang w:val="fr-FR"/>
        </w:rPr>
        <w:t xml:space="preserve"> reconnaissables au </w:t>
      </w:r>
      <w:r>
        <w:rPr>
          <w:rFonts w:cs="Nobel-Book"/>
          <w:lang w:val="fr-FR"/>
        </w:rPr>
        <w:t>monogramme « F »</w:t>
      </w:r>
      <w:r w:rsidR="00AD20F3" w:rsidRPr="00015CDC">
        <w:rPr>
          <w:rFonts w:cs="Nobel-Book"/>
          <w:lang w:val="fr-FR"/>
        </w:rPr>
        <w:t>.</w:t>
      </w:r>
      <w:r w:rsidR="00EC1BA8">
        <w:rPr>
          <w:rFonts w:cs="Nobel-Book"/>
          <w:lang w:val="fr-FR"/>
        </w:rPr>
        <w:t xml:space="preserve"> Ces éditions limitées ne seront pas commercialisées sur le marché</w:t>
      </w:r>
      <w:bookmarkStart w:id="0" w:name="_GoBack"/>
      <w:bookmarkEnd w:id="0"/>
      <w:r w:rsidR="00EC1BA8">
        <w:rPr>
          <w:rFonts w:cs="Nobel-Book"/>
          <w:lang w:val="fr-FR"/>
        </w:rPr>
        <w:t xml:space="preserve"> belge. </w:t>
      </w:r>
    </w:p>
    <w:p w:rsidR="00AD20F3" w:rsidRPr="00015CDC" w:rsidRDefault="00015CDC" w:rsidP="00AD20F3">
      <w:pPr>
        <w:ind w:right="39"/>
        <w:jc w:val="both"/>
        <w:rPr>
          <w:rFonts w:cs="Nobel-Book"/>
          <w:lang w:val="fr-FR"/>
        </w:rPr>
      </w:pPr>
      <w:r>
        <w:rPr>
          <w:rFonts w:cs="Nobel-Book"/>
          <w:lang w:val="fr-FR"/>
        </w:rPr>
        <w:t>Lexus vise à contribuer à une mobilité zéro décès dans le monde. À cet effet, elle a introduit activement des technologies avancées reposant sur son concept de gestion intégrée de la sécurité</w:t>
      </w:r>
      <w:r w:rsidR="005B6F93" w:rsidRPr="00015CDC">
        <w:rPr>
          <w:rFonts w:cs="Nobel-Book"/>
          <w:vertAlign w:val="superscript"/>
          <w:lang w:val="fr-FR"/>
        </w:rPr>
        <w:t>*2</w:t>
      </w:r>
      <w:r w:rsidR="00AD20F3" w:rsidRPr="00015CDC">
        <w:rPr>
          <w:rFonts w:cs="Nobel-Book"/>
          <w:lang w:val="fr-FR"/>
        </w:rPr>
        <w:t xml:space="preserve">. </w:t>
      </w:r>
      <w:r>
        <w:rPr>
          <w:rFonts w:cs="Nobel-Book"/>
          <w:lang w:val="fr-FR"/>
        </w:rPr>
        <w:t>Afin que tous les conducteurs puissent se déplacer en sécurité et en douceur tout en bénéficiant d’un bon agrément</w:t>
      </w:r>
      <w:r w:rsidR="004D54AE">
        <w:rPr>
          <w:rFonts w:cs="Nobel-Book"/>
          <w:lang w:val="fr-FR"/>
        </w:rPr>
        <w:t xml:space="preserve"> et d’un plaisir </w:t>
      </w:r>
      <w:r>
        <w:rPr>
          <w:rFonts w:cs="Nobel-Book"/>
          <w:lang w:val="fr-FR"/>
        </w:rPr>
        <w:t>de conduite</w:t>
      </w:r>
      <w:r w:rsidR="004D54AE">
        <w:rPr>
          <w:rFonts w:cs="Nobel-Book"/>
          <w:lang w:val="fr-FR"/>
        </w:rPr>
        <w:t xml:space="preserve"> de haut niveau</w:t>
      </w:r>
      <w:r>
        <w:rPr>
          <w:rFonts w:cs="Nobel-Book"/>
          <w:lang w:val="fr-FR"/>
        </w:rPr>
        <w:t xml:space="preserve">, </w:t>
      </w:r>
      <w:r w:rsidR="00AD20F3" w:rsidRPr="00015CDC">
        <w:rPr>
          <w:rFonts w:cs="Nobel-Book"/>
          <w:lang w:val="fr-FR"/>
        </w:rPr>
        <w:t>Lexus</w:t>
      </w:r>
      <w:r>
        <w:rPr>
          <w:rFonts w:cs="Nobel-Book"/>
          <w:lang w:val="fr-FR"/>
        </w:rPr>
        <w:t xml:space="preserve"> développe des technologies de conduite autonome. Elle entend ainsi déployer au cours du premier trimestre de </w:t>
      </w:r>
      <w:r w:rsidR="00AD20F3" w:rsidRPr="00015CDC">
        <w:rPr>
          <w:rFonts w:cs="Nobel-Book"/>
          <w:lang w:val="fr-FR"/>
        </w:rPr>
        <w:t>2020</w:t>
      </w:r>
      <w:r>
        <w:rPr>
          <w:rFonts w:cs="Nobel-Book"/>
          <w:lang w:val="fr-FR"/>
        </w:rPr>
        <w:t xml:space="preserve"> ses technologies d’« </w:t>
      </w:r>
      <w:r w:rsidR="00AD20F3" w:rsidRPr="00015CDC">
        <w:rPr>
          <w:rFonts w:cs="Nobel-Book"/>
          <w:lang w:val="fr-FR"/>
        </w:rPr>
        <w:t>Urban Teammate</w:t>
      </w:r>
      <w:r>
        <w:rPr>
          <w:rFonts w:cs="Nobel-Book"/>
          <w:lang w:val="fr-FR"/>
        </w:rPr>
        <w:t xml:space="preserve"> » en vue d’une conduite autonome sur la voie publique. </w:t>
      </w:r>
    </w:p>
    <w:p w:rsidR="00AD20F3" w:rsidRPr="00015CDC" w:rsidRDefault="00AD20F3" w:rsidP="00AD20F3">
      <w:pPr>
        <w:ind w:right="39"/>
        <w:jc w:val="both"/>
        <w:rPr>
          <w:rFonts w:cs="Nobel-Book"/>
          <w:lang w:val="fr-FR"/>
        </w:rPr>
      </w:pPr>
    </w:p>
    <w:p w:rsidR="00AD20F3" w:rsidRPr="00015CDC" w:rsidRDefault="00015CDC" w:rsidP="00AD20F3">
      <w:pPr>
        <w:ind w:right="40"/>
        <w:jc w:val="both"/>
        <w:rPr>
          <w:rFonts w:ascii="Nobel-Regular" w:hAnsi="Nobel-Regular" w:cs="Nobel-Regular"/>
          <w:lang w:val="fr-FR"/>
        </w:rPr>
      </w:pPr>
      <w:r>
        <w:rPr>
          <w:rFonts w:ascii="Nobel-Regular" w:hAnsi="Nobel-Regular" w:cs="Nobel-Regular"/>
          <w:lang w:val="fr-FR"/>
        </w:rPr>
        <w:t>PRINCIPALES CARACTÉRISTIQUES DU CONCEPT « </w:t>
      </w:r>
      <w:r w:rsidRPr="00015CDC">
        <w:rPr>
          <w:rFonts w:ascii="Nobel-Regular" w:hAnsi="Nobel-Regular" w:cs="Nobel-Regular"/>
          <w:lang w:val="fr-FR"/>
        </w:rPr>
        <w:t>LS+ CONCEPT</w:t>
      </w:r>
      <w:r>
        <w:rPr>
          <w:rFonts w:ascii="Nobel-Regular" w:hAnsi="Nobel-Regular" w:cs="Nobel-Regular"/>
          <w:lang w:val="fr-FR"/>
        </w:rPr>
        <w:t> »</w:t>
      </w:r>
    </w:p>
    <w:p w:rsidR="00CB50BF" w:rsidRPr="00015CDC" w:rsidRDefault="00015CDC" w:rsidP="00AD20F3">
      <w:pPr>
        <w:ind w:right="39"/>
        <w:jc w:val="both"/>
        <w:rPr>
          <w:rFonts w:cs="Nobel-Book"/>
          <w:lang w:val="fr-FR"/>
        </w:rPr>
      </w:pPr>
      <w:r>
        <w:rPr>
          <w:rFonts w:cs="Nobel-Book"/>
          <w:lang w:val="fr-FR"/>
        </w:rPr>
        <w:t xml:space="preserve">Doté de technologies dernier cri, le </w:t>
      </w:r>
      <w:r w:rsidR="00AD20F3" w:rsidRPr="00015CDC">
        <w:rPr>
          <w:rFonts w:cs="Nobel-Book"/>
          <w:lang w:val="fr-FR"/>
        </w:rPr>
        <w:t>LS+ Concept</w:t>
      </w:r>
      <w:r>
        <w:rPr>
          <w:rFonts w:cs="Nobel-Book"/>
          <w:lang w:val="fr-FR"/>
        </w:rPr>
        <w:t xml:space="preserve"> illustre l’avenir de la limousine porte-étendard « LS »</w:t>
      </w:r>
      <w:r w:rsidR="00AD20F3" w:rsidRPr="00015CDC">
        <w:rPr>
          <w:rFonts w:cs="Nobel-Book"/>
          <w:lang w:val="fr-FR"/>
        </w:rPr>
        <w:t xml:space="preserve">. </w:t>
      </w:r>
      <w:r>
        <w:rPr>
          <w:rFonts w:cs="Nobel-Book"/>
          <w:lang w:val="fr-FR"/>
        </w:rPr>
        <w:t>Fort de ses lignes futuristes, sophistiquées et</w:t>
      </w:r>
      <w:r w:rsidR="00176A85">
        <w:rPr>
          <w:rFonts w:cs="Nobel-Book"/>
          <w:lang w:val="fr-FR"/>
        </w:rPr>
        <w:t xml:space="preserve"> statutaires et </w:t>
      </w:r>
      <w:r w:rsidR="004D54AE">
        <w:rPr>
          <w:rFonts w:cs="Nobel-Book"/>
          <w:lang w:val="fr-FR"/>
        </w:rPr>
        <w:t xml:space="preserve">de </w:t>
      </w:r>
      <w:r w:rsidR="00176A85">
        <w:rPr>
          <w:rFonts w:cs="Nobel-Book"/>
          <w:lang w:val="fr-FR"/>
        </w:rPr>
        <w:t>se</w:t>
      </w:r>
      <w:r w:rsidR="004D54AE">
        <w:rPr>
          <w:rFonts w:cs="Nobel-Book"/>
          <w:lang w:val="fr-FR"/>
        </w:rPr>
        <w:t>s</w:t>
      </w:r>
      <w:r w:rsidR="00176A85">
        <w:rPr>
          <w:rFonts w:cs="Nobel-Book"/>
          <w:lang w:val="fr-FR"/>
        </w:rPr>
        <w:t xml:space="preserve"> technologies de conduite autonome qui seront déployées en </w:t>
      </w:r>
      <w:r w:rsidR="00AD20F3" w:rsidRPr="00015CDC">
        <w:rPr>
          <w:rFonts w:cs="Nobel-Book"/>
          <w:lang w:val="fr-FR"/>
        </w:rPr>
        <w:t>2020,</w:t>
      </w:r>
      <w:r w:rsidR="00176A85">
        <w:rPr>
          <w:rFonts w:cs="Nobel-Book"/>
          <w:lang w:val="fr-FR"/>
        </w:rPr>
        <w:t xml:space="preserve"> le </w:t>
      </w:r>
      <w:r w:rsidR="00AD20F3" w:rsidRPr="00015CDC">
        <w:rPr>
          <w:rFonts w:cs="Nobel-Book"/>
          <w:lang w:val="fr-FR"/>
        </w:rPr>
        <w:t>LS+ Concept</w:t>
      </w:r>
      <w:r w:rsidR="00176A85">
        <w:rPr>
          <w:rFonts w:cs="Nobel-Book"/>
          <w:lang w:val="fr-FR"/>
        </w:rPr>
        <w:t xml:space="preserve"> a été conçu comme </w:t>
      </w:r>
      <w:r w:rsidR="00990BDC">
        <w:rPr>
          <w:rFonts w:cs="Nobel-Book"/>
          <w:lang w:val="fr-FR"/>
        </w:rPr>
        <w:t xml:space="preserve">le symbole de </w:t>
      </w:r>
      <w:r w:rsidR="00176A85">
        <w:rPr>
          <w:rFonts w:cs="Nobel-Book"/>
          <w:lang w:val="fr-FR"/>
        </w:rPr>
        <w:t xml:space="preserve">l’anticipation chère à </w:t>
      </w:r>
      <w:r w:rsidR="00AD20F3" w:rsidRPr="00015CDC">
        <w:rPr>
          <w:rFonts w:cs="Nobel-Book"/>
          <w:lang w:val="fr-FR"/>
        </w:rPr>
        <w:t>Lexus.</w:t>
      </w:r>
    </w:p>
    <w:p w:rsidR="00AD20F3" w:rsidRPr="00015CDC" w:rsidRDefault="00AD20F3" w:rsidP="00AD20F3">
      <w:pPr>
        <w:ind w:right="39"/>
        <w:jc w:val="center"/>
        <w:rPr>
          <w:rFonts w:cs="Nobel-Book"/>
          <w:lang w:val="fr-FR"/>
        </w:rPr>
      </w:pPr>
      <w:r w:rsidRPr="00015CDC">
        <w:rPr>
          <w:noProof/>
          <w:lang w:val="en-US" w:eastAsia="en-US"/>
        </w:rPr>
        <w:lastRenderedPageBreak/>
        <w:drawing>
          <wp:inline distT="0" distB="0" distL="0" distR="0" wp14:anchorId="17734079" wp14:editId="0A4AFB8A">
            <wp:extent cx="4888217" cy="2606040"/>
            <wp:effectExtent l="0" t="0" r="8255" b="3810"/>
            <wp:docPr id="5" name="図 5" descr="C:\Users\1470392\Desktop\Concept Car\004_Fr Q Styling.jpg"/>
            <wp:cNvGraphicFramePr/>
            <a:graphic xmlns:a="http://schemas.openxmlformats.org/drawingml/2006/main">
              <a:graphicData uri="http://schemas.openxmlformats.org/drawingml/2006/picture">
                <pic:pic xmlns:pic="http://schemas.openxmlformats.org/drawingml/2006/picture">
                  <pic:nvPicPr>
                    <pic:cNvPr id="5" name="図 5" descr="C:\Users\1470392\Desktop\Concept Car\004_Fr Q Styling.jpg"/>
                    <pic:cNvPicPr/>
                  </pic:nvPicPr>
                  <pic:blipFill rotWithShape="1">
                    <a:blip r:embed="rId9" cstate="print">
                      <a:extLst>
                        <a:ext uri="{28A0092B-C50C-407E-A947-70E740481C1C}">
                          <a14:useLocalDpi xmlns:a14="http://schemas.microsoft.com/office/drawing/2010/main" val="0"/>
                        </a:ext>
                      </a:extLst>
                    </a:blip>
                    <a:srcRect t="4964" b="15131"/>
                    <a:stretch/>
                  </pic:blipFill>
                  <pic:spPr bwMode="auto">
                    <a:xfrm>
                      <a:off x="0" y="0"/>
                      <a:ext cx="4928516" cy="2627525"/>
                    </a:xfrm>
                    <a:prstGeom prst="rect">
                      <a:avLst/>
                    </a:prstGeom>
                    <a:noFill/>
                    <a:ln>
                      <a:noFill/>
                    </a:ln>
                    <a:extLst>
                      <a:ext uri="{53640926-AAD7-44D8-BBD7-CCE9431645EC}">
                        <a14:shadowObscured xmlns:a14="http://schemas.microsoft.com/office/drawing/2010/main"/>
                      </a:ext>
                    </a:extLst>
                  </pic:spPr>
                </pic:pic>
              </a:graphicData>
            </a:graphic>
          </wp:inline>
        </w:drawing>
      </w:r>
    </w:p>
    <w:p w:rsidR="00545E8C" w:rsidRPr="00015CDC" w:rsidRDefault="00AD20F3" w:rsidP="00AD20F3">
      <w:pPr>
        <w:spacing w:after="0"/>
        <w:ind w:right="39"/>
        <w:jc w:val="center"/>
        <w:rPr>
          <w:rFonts w:cs="Nobel-Book"/>
          <w:lang w:val="fr-FR"/>
        </w:rPr>
      </w:pPr>
      <w:r w:rsidRPr="00015CDC">
        <w:rPr>
          <w:rFonts w:cs="Nobel-Book"/>
          <w:lang w:val="fr-FR"/>
        </w:rPr>
        <w:t>LS+ Concept</w:t>
      </w:r>
    </w:p>
    <w:p w:rsidR="00FA20DB" w:rsidRPr="00176A85" w:rsidRDefault="00176A85" w:rsidP="00FA20DB">
      <w:pPr>
        <w:ind w:right="39"/>
        <w:jc w:val="both"/>
        <w:rPr>
          <w:rFonts w:ascii="Nobel-Regular" w:hAnsi="Nobel-Regular" w:cs="Nobel-Regular"/>
          <w:u w:val="single"/>
          <w:lang w:val="fr-FR"/>
        </w:rPr>
      </w:pPr>
      <w:r w:rsidRPr="00176A85">
        <w:rPr>
          <w:rFonts w:cs="Nobel-Book"/>
          <w:u w:val="single"/>
          <w:lang w:val="fr-FR"/>
        </w:rPr>
        <w:t>Lignes futuristes, sophistiquées et statutaires</w:t>
      </w:r>
      <w:r w:rsidR="00FA20DB" w:rsidRPr="00176A85">
        <w:rPr>
          <w:rFonts w:ascii="Nobel-Regular" w:hAnsi="Nobel-Regular" w:cs="Nobel-Regular"/>
          <w:u w:val="single"/>
          <w:lang w:val="fr-FR"/>
        </w:rPr>
        <w:t xml:space="preserve"> </w:t>
      </w:r>
      <w:r w:rsidRPr="00176A85">
        <w:rPr>
          <w:rFonts w:ascii="Nobel-Regular" w:hAnsi="Nobel-Regular" w:cs="Nobel-Regular"/>
          <w:u w:val="single"/>
          <w:lang w:val="fr-FR"/>
        </w:rPr>
        <w:t>illustrant l’avenir de la LS, la limousine porte-</w:t>
      </w:r>
      <w:r w:rsidR="00305329">
        <w:rPr>
          <w:rFonts w:ascii="Nobel-Regular" w:hAnsi="Nobel-Regular" w:cs="Nobel-Regular"/>
          <w:u w:val="single"/>
          <w:lang w:val="fr-FR"/>
        </w:rPr>
        <w:t>drapeau</w:t>
      </w:r>
      <w:r w:rsidRPr="00176A85">
        <w:rPr>
          <w:rFonts w:ascii="Nobel-Regular" w:hAnsi="Nobel-Regular" w:cs="Nobel-Regular"/>
          <w:u w:val="single"/>
          <w:lang w:val="fr-FR"/>
        </w:rPr>
        <w:t xml:space="preserve"> de la marque</w:t>
      </w:r>
    </w:p>
    <w:p w:rsidR="00AD20F3" w:rsidRPr="00015CDC" w:rsidRDefault="00176A85" w:rsidP="00FA20DB">
      <w:pPr>
        <w:ind w:right="39"/>
        <w:jc w:val="both"/>
        <w:rPr>
          <w:rFonts w:cs="Nobel-Book"/>
          <w:lang w:val="fr-FR"/>
        </w:rPr>
      </w:pPr>
      <w:r>
        <w:rPr>
          <w:rFonts w:cs="Nobel-Book"/>
          <w:lang w:val="fr-FR"/>
        </w:rPr>
        <w:t xml:space="preserve">Annonçant l’avenir stylistique de la </w:t>
      </w:r>
      <w:r w:rsidR="00FA20DB" w:rsidRPr="00015CDC">
        <w:rPr>
          <w:rFonts w:cs="Nobel-Book"/>
          <w:lang w:val="fr-FR"/>
        </w:rPr>
        <w:t xml:space="preserve">LS, </w:t>
      </w:r>
      <w:r>
        <w:rPr>
          <w:rFonts w:cs="Nobel-Book"/>
          <w:lang w:val="fr-FR"/>
        </w:rPr>
        <w:t xml:space="preserve">le </w:t>
      </w:r>
      <w:r w:rsidR="00FA20DB" w:rsidRPr="00015CDC">
        <w:rPr>
          <w:rFonts w:cs="Nobel-Book"/>
          <w:lang w:val="fr-FR"/>
        </w:rPr>
        <w:t>LS+ Concept</w:t>
      </w:r>
      <w:r>
        <w:rPr>
          <w:rFonts w:cs="Nobel-Book"/>
          <w:lang w:val="fr-FR"/>
        </w:rPr>
        <w:t xml:space="preserve">, résolument statutaire, est le vaisseau amiral de la marque qui </w:t>
      </w:r>
      <w:r w:rsidR="00990BDC">
        <w:rPr>
          <w:rFonts w:cs="Nobel-Book"/>
          <w:lang w:val="fr-FR"/>
        </w:rPr>
        <w:t xml:space="preserve">trace </w:t>
      </w:r>
      <w:r>
        <w:rPr>
          <w:rFonts w:cs="Nobel-Book"/>
          <w:lang w:val="fr-FR"/>
        </w:rPr>
        <w:t xml:space="preserve">l’orientation du design </w:t>
      </w:r>
      <w:r w:rsidR="00990BDC">
        <w:rPr>
          <w:rFonts w:cs="Nobel-Book"/>
          <w:lang w:val="fr-FR"/>
        </w:rPr>
        <w:t xml:space="preserve">des </w:t>
      </w:r>
      <w:r>
        <w:rPr>
          <w:rFonts w:cs="Nobel-Book"/>
          <w:lang w:val="fr-FR"/>
        </w:rPr>
        <w:t>Lexus de prochaine génération</w:t>
      </w:r>
      <w:r w:rsidR="00990BDC">
        <w:rPr>
          <w:rFonts w:cs="Nobel-Book"/>
          <w:lang w:val="fr-FR"/>
        </w:rPr>
        <w:t>,</w:t>
      </w:r>
      <w:r>
        <w:rPr>
          <w:rFonts w:cs="Nobel-Book"/>
          <w:lang w:val="fr-FR"/>
        </w:rPr>
        <w:t xml:space="preserve"> basé sur la philosophie du design </w:t>
      </w:r>
      <w:r w:rsidR="005B6F93" w:rsidRPr="00015CDC">
        <w:rPr>
          <w:rFonts w:cs="Nobel-Book"/>
          <w:lang w:val="fr-FR"/>
        </w:rPr>
        <w:t>L-finesse</w:t>
      </w:r>
      <w:r>
        <w:rPr>
          <w:rFonts w:cs="Nobel-Book"/>
          <w:lang w:val="fr-FR"/>
        </w:rPr>
        <w:t xml:space="preserve"> de Lexus</w:t>
      </w:r>
      <w:r w:rsidR="005B6F93" w:rsidRPr="00015CDC">
        <w:rPr>
          <w:rFonts w:cs="Nobel-Book"/>
          <w:vertAlign w:val="superscript"/>
          <w:lang w:val="fr-FR"/>
        </w:rPr>
        <w:t>*3</w:t>
      </w:r>
      <w:r w:rsidR="00FA20DB" w:rsidRPr="00015CDC">
        <w:rPr>
          <w:rFonts w:cs="Nobel-Book"/>
          <w:lang w:val="fr-FR"/>
        </w:rPr>
        <w:t xml:space="preserve">. </w:t>
      </w:r>
      <w:r>
        <w:rPr>
          <w:rFonts w:cs="Nobel-Book"/>
          <w:lang w:val="fr-FR"/>
        </w:rPr>
        <w:t>En plus d’une évolution pour le moins audacieuse de la calandre trapézoïdale en sablier</w:t>
      </w:r>
      <w:r w:rsidR="00FA20DB" w:rsidRPr="00015CDC">
        <w:rPr>
          <w:rFonts w:cs="Nobel-Book"/>
          <w:lang w:val="fr-FR"/>
        </w:rPr>
        <w:t xml:space="preserve">, </w:t>
      </w:r>
      <w:r>
        <w:rPr>
          <w:rFonts w:cs="Nobel-Book"/>
          <w:lang w:val="fr-FR"/>
        </w:rPr>
        <w:t>équipée d</w:t>
      </w:r>
      <w:r w:rsidR="001A7885">
        <w:rPr>
          <w:rFonts w:cs="Nobel-Book"/>
          <w:lang w:val="fr-FR"/>
        </w:rPr>
        <w:t xml:space="preserve">’un </w:t>
      </w:r>
      <w:r>
        <w:rPr>
          <w:rFonts w:cs="Nobel-Book"/>
          <w:lang w:val="fr-FR"/>
        </w:rPr>
        <w:t>grand volet actif qui contribue à la fois à améliorer le refroidissement et les performances aérodynamiques</w:t>
      </w:r>
      <w:r w:rsidR="001A7885">
        <w:rPr>
          <w:rFonts w:cs="Nobel-Book"/>
          <w:lang w:val="fr-FR"/>
        </w:rPr>
        <w:t xml:space="preserve">, l’avenir du langage stylistique spécifique de Lexus s’exprime dans le </w:t>
      </w:r>
      <w:r w:rsidR="00FA20DB" w:rsidRPr="00015CDC">
        <w:rPr>
          <w:rFonts w:cs="Nobel-Book"/>
          <w:lang w:val="fr-FR"/>
        </w:rPr>
        <w:t>LS+ Concept</w:t>
      </w:r>
      <w:r w:rsidR="001A7885">
        <w:rPr>
          <w:rFonts w:cs="Nobel-Book"/>
          <w:lang w:val="fr-FR"/>
        </w:rPr>
        <w:t>, au travers de, entre autres, des projecteurs et des blocs optiques arrière partiellement au laser ainsi que des rétroviseurs latéraux électroniques.</w:t>
      </w:r>
    </w:p>
    <w:p w:rsidR="00FA20DB" w:rsidRPr="00015CDC" w:rsidRDefault="00FA20DB" w:rsidP="00FA20DB">
      <w:pPr>
        <w:ind w:right="39"/>
        <w:jc w:val="both"/>
        <w:rPr>
          <w:rFonts w:cs="Nobel-Book"/>
          <w:lang w:val="fr-FR"/>
        </w:rPr>
      </w:pPr>
    </w:p>
    <w:p w:rsidR="00FA20DB" w:rsidRPr="00015CDC" w:rsidRDefault="001A7885" w:rsidP="00FA20DB">
      <w:pPr>
        <w:ind w:right="39"/>
        <w:jc w:val="both"/>
        <w:rPr>
          <w:rFonts w:ascii="Nobel-Regular" w:hAnsi="Nobel-Regular" w:cs="Nobel-Regular"/>
          <w:u w:val="single"/>
          <w:lang w:val="fr-FR"/>
        </w:rPr>
      </w:pPr>
      <w:r>
        <w:rPr>
          <w:rFonts w:ascii="Nobel-Regular" w:hAnsi="Nobel-Regular" w:cs="Nobel-Regular"/>
          <w:u w:val="single"/>
          <w:lang w:val="fr-FR"/>
        </w:rPr>
        <w:t>Technologies autonomes dernier cri assistées par IA</w:t>
      </w:r>
    </w:p>
    <w:p w:rsidR="00FA20DB" w:rsidRPr="00015CDC" w:rsidRDefault="00FA20DB" w:rsidP="00FA20DB">
      <w:pPr>
        <w:pStyle w:val="ListParagraph"/>
        <w:numPr>
          <w:ilvl w:val="0"/>
          <w:numId w:val="8"/>
        </w:numPr>
        <w:ind w:left="714" w:right="40" w:hanging="357"/>
        <w:jc w:val="both"/>
        <w:rPr>
          <w:rFonts w:ascii="Nobel-Book" w:hAnsi="Nobel-Book" w:cs="Nobel-Book"/>
          <w:lang w:val="fr-FR"/>
        </w:rPr>
      </w:pPr>
      <w:r w:rsidRPr="00015CDC">
        <w:rPr>
          <w:rFonts w:ascii="Nobel-Book" w:hAnsi="Nobel-Book" w:cs="Nobel-Book"/>
          <w:lang w:val="fr-FR"/>
        </w:rPr>
        <w:t xml:space="preserve">Lexus </w:t>
      </w:r>
      <w:r w:rsidR="001A7885">
        <w:rPr>
          <w:rFonts w:ascii="Nobel-Book" w:hAnsi="Nobel-Book" w:cs="Nobel-Book"/>
          <w:lang w:val="fr-FR"/>
        </w:rPr>
        <w:t xml:space="preserve">vise à créer un monde où tout le monde peut bénéficier d’une mobilité alliant sécurité, douceur </w:t>
      </w:r>
      <w:r w:rsidR="00990BDC">
        <w:rPr>
          <w:rFonts w:ascii="Nobel-Book" w:hAnsi="Nobel-Book" w:cs="Nobel-Book"/>
          <w:lang w:val="fr-FR"/>
        </w:rPr>
        <w:t xml:space="preserve">de conduite </w:t>
      </w:r>
      <w:r w:rsidR="001A7885">
        <w:rPr>
          <w:rFonts w:ascii="Nobel-Book" w:hAnsi="Nobel-Book" w:cs="Nobel-Book"/>
          <w:lang w:val="fr-FR"/>
        </w:rPr>
        <w:t>et autonomie</w:t>
      </w:r>
      <w:r w:rsidR="00990BDC">
        <w:rPr>
          <w:rFonts w:ascii="Nobel-Book" w:hAnsi="Nobel-Book" w:cs="Nobel-Book"/>
          <w:lang w:val="fr-FR"/>
        </w:rPr>
        <w:t>,</w:t>
      </w:r>
      <w:r w:rsidR="001A7885">
        <w:rPr>
          <w:rFonts w:ascii="Nobel-Book" w:hAnsi="Nobel-Book" w:cs="Nobel-Book"/>
          <w:lang w:val="fr-FR"/>
        </w:rPr>
        <w:t xml:space="preserve"> à la faveur de technologies de conduite autonome. Plus précisément, elle entend déployer la conduite a</w:t>
      </w:r>
      <w:r w:rsidR="00990BDC">
        <w:rPr>
          <w:rFonts w:ascii="Nobel-Book" w:hAnsi="Nobel-Book" w:cs="Nobel-Book"/>
          <w:lang w:val="fr-FR"/>
        </w:rPr>
        <w:t xml:space="preserve">utonome </w:t>
      </w:r>
      <w:r w:rsidR="001A7885">
        <w:rPr>
          <w:rFonts w:ascii="Nobel-Book" w:hAnsi="Nobel-Book" w:cs="Nobel-Book"/>
          <w:lang w:val="fr-FR"/>
        </w:rPr>
        <w:t>de l’entrée à la sorti</w:t>
      </w:r>
      <w:r w:rsidR="00990BDC">
        <w:rPr>
          <w:rFonts w:ascii="Nobel-Book" w:hAnsi="Nobel-Book" w:cs="Nobel-Book"/>
          <w:lang w:val="fr-FR"/>
        </w:rPr>
        <w:t>e</w:t>
      </w:r>
      <w:r w:rsidR="001A7885">
        <w:rPr>
          <w:rFonts w:ascii="Nobel-Book" w:hAnsi="Nobel-Book" w:cs="Nobel-Book"/>
          <w:lang w:val="fr-FR"/>
        </w:rPr>
        <w:t xml:space="preserve"> des routes réservées aux véhicules à moteur en utilisant des technologies de conduite autonome regroupées dans le « </w:t>
      </w:r>
      <w:r w:rsidRPr="00015CDC">
        <w:rPr>
          <w:rFonts w:ascii="Nobel-Book" w:hAnsi="Nobel-Book" w:cs="Nobel-Book"/>
          <w:lang w:val="fr-FR"/>
        </w:rPr>
        <w:t>Highway Teammate</w:t>
      </w:r>
      <w:r w:rsidR="001A7885">
        <w:rPr>
          <w:rFonts w:ascii="Nobel-Book" w:hAnsi="Nobel-Book" w:cs="Nobel-Book"/>
          <w:lang w:val="fr-FR"/>
        </w:rPr>
        <w:t> »</w:t>
      </w:r>
      <w:r w:rsidRPr="00015CDC">
        <w:rPr>
          <w:rFonts w:ascii="Nobel-Book" w:hAnsi="Nobel-Book" w:cs="Nobel-Book"/>
          <w:lang w:val="fr-FR"/>
        </w:rPr>
        <w:t xml:space="preserve">, </w:t>
      </w:r>
      <w:r w:rsidR="001A7885">
        <w:rPr>
          <w:rFonts w:ascii="Nobel-Book" w:hAnsi="Nobel-Book" w:cs="Nobel-Book"/>
          <w:lang w:val="fr-FR"/>
        </w:rPr>
        <w:t xml:space="preserve">qui, en perspective de </w:t>
      </w:r>
      <w:r w:rsidR="00990BDC">
        <w:rPr>
          <w:rFonts w:ascii="Nobel-Book" w:hAnsi="Nobel-Book" w:cs="Nobel-Book"/>
          <w:lang w:val="fr-FR"/>
        </w:rPr>
        <w:t xml:space="preserve">son </w:t>
      </w:r>
      <w:r w:rsidR="001A7885">
        <w:rPr>
          <w:rFonts w:ascii="Nobel-Book" w:hAnsi="Nobel-Book" w:cs="Nobel-Book"/>
          <w:lang w:val="fr-FR"/>
        </w:rPr>
        <w:t xml:space="preserve">application en </w:t>
      </w:r>
      <w:r w:rsidRPr="00015CDC">
        <w:rPr>
          <w:rFonts w:ascii="Nobel-Book" w:hAnsi="Nobel-Book" w:cs="Nobel-Book"/>
          <w:lang w:val="fr-FR"/>
        </w:rPr>
        <w:t>2020,</w:t>
      </w:r>
      <w:r w:rsidR="001A7885">
        <w:rPr>
          <w:rFonts w:ascii="Nobel-Book" w:hAnsi="Nobel-Book" w:cs="Nobel-Book"/>
          <w:lang w:val="fr-FR"/>
        </w:rPr>
        <w:t xml:space="preserve"> équipe le </w:t>
      </w:r>
      <w:r w:rsidRPr="00015CDC">
        <w:rPr>
          <w:rFonts w:ascii="Nobel-Book" w:hAnsi="Nobel-Book" w:cs="Nobel-Book"/>
          <w:lang w:val="fr-FR"/>
        </w:rPr>
        <w:t xml:space="preserve">LS+ Concept. </w:t>
      </w:r>
      <w:r w:rsidR="001A7885">
        <w:rPr>
          <w:rFonts w:ascii="Nobel-Book" w:hAnsi="Nobel-Book" w:cs="Nobel-Book"/>
          <w:lang w:val="fr-FR"/>
        </w:rPr>
        <w:t>Sur le</w:t>
      </w:r>
      <w:r w:rsidR="00BC23E9">
        <w:rPr>
          <w:rFonts w:ascii="Nobel-Book" w:hAnsi="Nobel-Book" w:cs="Nobel-Book"/>
          <w:lang w:val="fr-FR"/>
        </w:rPr>
        <w:t>s</w:t>
      </w:r>
      <w:r w:rsidR="001A7885">
        <w:rPr>
          <w:rFonts w:ascii="Nobel-Book" w:hAnsi="Nobel-Book" w:cs="Nobel-Book"/>
          <w:lang w:val="fr-FR"/>
        </w:rPr>
        <w:t xml:space="preserve"> routes réservé</w:t>
      </w:r>
      <w:r w:rsidR="00990BDC">
        <w:rPr>
          <w:rFonts w:ascii="Nobel-Book" w:hAnsi="Nobel-Book" w:cs="Nobel-Book"/>
          <w:lang w:val="fr-FR"/>
        </w:rPr>
        <w:t>e</w:t>
      </w:r>
      <w:r w:rsidR="001A7885">
        <w:rPr>
          <w:rFonts w:ascii="Nobel-Book" w:hAnsi="Nobel-Book" w:cs="Nobel-Book"/>
          <w:lang w:val="fr-FR"/>
        </w:rPr>
        <w:t xml:space="preserve">s aux véhicules automoteurs, </w:t>
      </w:r>
      <w:r w:rsidR="00990BDC">
        <w:rPr>
          <w:rFonts w:ascii="Nobel-Book" w:hAnsi="Nobel-Book" w:cs="Nobel-Book"/>
          <w:lang w:val="fr-FR"/>
        </w:rPr>
        <w:t xml:space="preserve">ces </w:t>
      </w:r>
      <w:r w:rsidR="00990BDC" w:rsidRPr="00015CDC">
        <w:rPr>
          <w:rFonts w:ascii="Nobel-Book" w:hAnsi="Nobel-Book" w:cs="Nobel-Book"/>
          <w:lang w:val="fr-FR"/>
        </w:rPr>
        <w:t>technologies</w:t>
      </w:r>
      <w:r w:rsidR="00990BDC">
        <w:rPr>
          <w:rFonts w:ascii="Nobel-Book" w:hAnsi="Nobel-Book" w:cs="Nobel-Book"/>
          <w:lang w:val="fr-FR"/>
        </w:rPr>
        <w:t xml:space="preserve"> peuvent déjà gérer automatiquement les voies convergentes, les changements de bande de circulation et de direction, ainsi que le maintien du véhicule dans sa bande et de la distance entre véhicules, </w:t>
      </w:r>
      <w:r w:rsidR="001A7885">
        <w:rPr>
          <w:rFonts w:ascii="Nobel-Book" w:hAnsi="Nobel-Book" w:cs="Nobel-Book"/>
          <w:lang w:val="fr-FR"/>
        </w:rPr>
        <w:t xml:space="preserve">grâce à une reconnaissance appropriée, à une faculté de jugement et à la prise en charge par les systèmes embarqués </w:t>
      </w:r>
      <w:r w:rsidR="00BC23E9">
        <w:rPr>
          <w:rFonts w:ascii="Nobel-Book" w:hAnsi="Nobel-Book" w:cs="Nobel-Book"/>
          <w:lang w:val="fr-FR"/>
        </w:rPr>
        <w:t>qui réagissent aux conditions réelles de la circulation</w:t>
      </w:r>
      <w:r w:rsidRPr="00015CDC">
        <w:rPr>
          <w:rFonts w:ascii="Nobel-Book" w:hAnsi="Nobel-Book" w:cs="Nobel-Book"/>
          <w:lang w:val="fr-FR"/>
        </w:rPr>
        <w:t>.</w:t>
      </w:r>
    </w:p>
    <w:p w:rsidR="00FA20DB" w:rsidRPr="00015CDC" w:rsidRDefault="00BC23E9" w:rsidP="00FA20DB">
      <w:pPr>
        <w:pStyle w:val="ListParagraph"/>
        <w:numPr>
          <w:ilvl w:val="0"/>
          <w:numId w:val="8"/>
        </w:numPr>
        <w:ind w:left="714" w:right="40" w:hanging="357"/>
        <w:jc w:val="both"/>
        <w:rPr>
          <w:rFonts w:ascii="Nobel-Book" w:hAnsi="Nobel-Book" w:cs="Nobel-Book"/>
          <w:lang w:val="fr-FR"/>
        </w:rPr>
      </w:pPr>
      <w:r>
        <w:rPr>
          <w:rFonts w:ascii="Nobel-Book" w:hAnsi="Nobel-Book" w:cs="Nobel-Book"/>
          <w:lang w:val="fr-FR"/>
        </w:rPr>
        <w:t xml:space="preserve">Le </w:t>
      </w:r>
      <w:r w:rsidR="00FA20DB" w:rsidRPr="00015CDC">
        <w:rPr>
          <w:rFonts w:ascii="Nobel-Book" w:hAnsi="Nobel-Book" w:cs="Nobel-Book"/>
          <w:lang w:val="fr-FR"/>
        </w:rPr>
        <w:t xml:space="preserve">LS+ Concept </w:t>
      </w:r>
      <w:r>
        <w:rPr>
          <w:rFonts w:ascii="Nobel-Book" w:hAnsi="Nobel-Book" w:cs="Nobel-Book"/>
          <w:lang w:val="fr-FR"/>
        </w:rPr>
        <w:t>peut communiquer avec un centre de données afin d’actualiser son logiciel systèmes, permettant ainsi l’ajout de nouvelles fonctions. Parallèlement, l’IA qui apprend des Big D</w:t>
      </w:r>
      <w:r w:rsidR="00FA20DB" w:rsidRPr="00015CDC">
        <w:rPr>
          <w:rFonts w:ascii="Nobel-Book" w:hAnsi="Nobel-Book" w:cs="Nobel-Book"/>
          <w:lang w:val="fr-FR"/>
        </w:rPr>
        <w:t>ata,</w:t>
      </w:r>
      <w:r>
        <w:rPr>
          <w:rFonts w:ascii="Nobel-Book" w:hAnsi="Nobel-Book" w:cs="Nobel-Book"/>
          <w:lang w:val="fr-FR"/>
        </w:rPr>
        <w:t xml:space="preserve"> y compris des informations sur les routes et les zones environnantes, assure un niveau élevé de conduite autonome. La voiture est capable d’évoluer avec ses utilisateurs, </w:t>
      </w:r>
      <w:r w:rsidR="00990BDC">
        <w:rPr>
          <w:rFonts w:ascii="Nobel-Book" w:hAnsi="Nobel-Book" w:cs="Nobel-Book"/>
          <w:lang w:val="fr-FR"/>
        </w:rPr>
        <w:t xml:space="preserve">et </w:t>
      </w:r>
      <w:r>
        <w:rPr>
          <w:rFonts w:ascii="Nobel-Book" w:hAnsi="Nobel-Book" w:cs="Nobel-Book"/>
          <w:lang w:val="fr-FR"/>
        </w:rPr>
        <w:t xml:space="preserve">marque l’avènement d’une nouvelle ère pour l’image des voitures auxquelles les hommes peuvent </w:t>
      </w:r>
      <w:r w:rsidR="00990BDC">
        <w:rPr>
          <w:rFonts w:ascii="Nobel-Book" w:hAnsi="Nobel-Book" w:cs="Nobel-Book"/>
          <w:lang w:val="fr-FR"/>
        </w:rPr>
        <w:t xml:space="preserve">désormais </w:t>
      </w:r>
      <w:r>
        <w:rPr>
          <w:rFonts w:ascii="Nobel-Book" w:hAnsi="Nobel-Book" w:cs="Nobel-Book"/>
          <w:lang w:val="fr-FR"/>
        </w:rPr>
        <w:t>s’attacher émotionnellement.</w:t>
      </w:r>
    </w:p>
    <w:p w:rsidR="00FA20DB" w:rsidRPr="00015CDC" w:rsidRDefault="00FA20DB" w:rsidP="00FA20DB">
      <w:pPr>
        <w:ind w:right="40"/>
        <w:jc w:val="both"/>
        <w:rPr>
          <w:rFonts w:cs="Nobel-Book"/>
          <w:lang w:val="fr-FR"/>
        </w:rPr>
      </w:pPr>
    </w:p>
    <w:p w:rsidR="00FA20DB" w:rsidRPr="00015CDC" w:rsidRDefault="00BC23E9" w:rsidP="00A51BEB">
      <w:pPr>
        <w:ind w:right="40"/>
        <w:jc w:val="both"/>
        <w:rPr>
          <w:rFonts w:ascii="Nobel-Regular" w:hAnsi="Nobel-Regular" w:cs="Nobel-Regular"/>
          <w:lang w:val="fr-FR"/>
        </w:rPr>
      </w:pPr>
      <w:r>
        <w:rPr>
          <w:rFonts w:ascii="Nobel-Regular" w:hAnsi="Nobel-Regular" w:cs="Nobel-Regular"/>
          <w:lang w:val="fr-FR"/>
        </w:rPr>
        <w:lastRenderedPageBreak/>
        <w:t>PRINCIPALES CARACTÉRISTIQUES DES MODÈLES « F » 10</w:t>
      </w:r>
      <w:r w:rsidRPr="00BC23E9">
        <w:rPr>
          <w:rFonts w:ascii="Nobel-Regular" w:hAnsi="Nobel-Regular" w:cs="Nobel-Regular"/>
          <w:vertAlign w:val="superscript"/>
          <w:lang w:val="fr-FR"/>
        </w:rPr>
        <w:t>E</w:t>
      </w:r>
      <w:r>
        <w:rPr>
          <w:rFonts w:ascii="Nobel-Regular" w:hAnsi="Nobel-Regular" w:cs="Nobel-Regular"/>
          <w:lang w:val="fr-FR"/>
        </w:rPr>
        <w:t xml:space="preserve"> ANNIVERSAIRE EN ÉDITIONS LIMITÉES</w:t>
      </w:r>
    </w:p>
    <w:p w:rsidR="00FA20DB" w:rsidRPr="00015CDC" w:rsidRDefault="00BC23E9" w:rsidP="00FA20DB">
      <w:pPr>
        <w:ind w:right="40"/>
        <w:jc w:val="both"/>
        <w:rPr>
          <w:rFonts w:cs="Nobel-Book"/>
          <w:lang w:val="fr-FR"/>
        </w:rPr>
      </w:pPr>
      <w:r>
        <w:rPr>
          <w:rFonts w:cs="Nobel-Book"/>
          <w:lang w:val="fr-FR"/>
        </w:rPr>
        <w:t>Depuis le lancement de l</w:t>
      </w:r>
      <w:r w:rsidR="00305329">
        <w:rPr>
          <w:rFonts w:cs="Nobel-Book"/>
          <w:lang w:val="fr-FR"/>
        </w:rPr>
        <w:t>’</w:t>
      </w:r>
      <w:r w:rsidR="00FA20DB" w:rsidRPr="00015CDC">
        <w:rPr>
          <w:rFonts w:cs="Nobel-Book"/>
          <w:lang w:val="fr-FR"/>
        </w:rPr>
        <w:t xml:space="preserve">IS F </w:t>
      </w:r>
      <w:r>
        <w:rPr>
          <w:rFonts w:cs="Nobel-Book"/>
          <w:lang w:val="fr-FR"/>
        </w:rPr>
        <w:t>e</w:t>
      </w:r>
      <w:r w:rsidR="00FA20DB" w:rsidRPr="00015CDC">
        <w:rPr>
          <w:rFonts w:cs="Nobel-Book"/>
          <w:lang w:val="fr-FR"/>
        </w:rPr>
        <w:t xml:space="preserve">n 2007, </w:t>
      </w:r>
      <w:r>
        <w:rPr>
          <w:rFonts w:cs="Nobel-Book"/>
          <w:lang w:val="fr-FR"/>
        </w:rPr>
        <w:t>l</w:t>
      </w:r>
      <w:r w:rsidR="00990BDC">
        <w:rPr>
          <w:rFonts w:cs="Nobel-Book"/>
          <w:lang w:val="fr-FR"/>
        </w:rPr>
        <w:t xml:space="preserve">es </w:t>
      </w:r>
      <w:r>
        <w:rPr>
          <w:rFonts w:cs="Nobel-Book"/>
          <w:lang w:val="fr-FR"/>
        </w:rPr>
        <w:t>modèles sport de Lexus arborant le monogramme « F »</w:t>
      </w:r>
      <w:r w:rsidR="00990BDC">
        <w:rPr>
          <w:rFonts w:cs="Nobel-Book"/>
          <w:lang w:val="fr-FR"/>
        </w:rPr>
        <w:t xml:space="preserve"> ont toujours été créés afin de </w:t>
      </w:r>
      <w:r w:rsidR="0073485A">
        <w:rPr>
          <w:rFonts w:cs="Nobel-Book"/>
          <w:lang w:val="fr-FR"/>
        </w:rPr>
        <w:t>donner le sourire à toute personne qui veut éprouver un plaisir au volant, quels que soi</w:t>
      </w:r>
      <w:r w:rsidR="00990BDC">
        <w:rPr>
          <w:rFonts w:cs="Nobel-Book"/>
          <w:lang w:val="fr-FR"/>
        </w:rPr>
        <w:t>en</w:t>
      </w:r>
      <w:r w:rsidR="0073485A">
        <w:rPr>
          <w:rFonts w:cs="Nobel-Book"/>
          <w:lang w:val="fr-FR"/>
        </w:rPr>
        <w:t xml:space="preserve">t ses talents de pilote. Cette approche a permis de forger l’image sportive de Lexus dans l’imaginaire du public. Les </w:t>
      </w:r>
      <w:r w:rsidR="00990BDC">
        <w:rPr>
          <w:rFonts w:cs="Nobel-Book"/>
          <w:lang w:val="fr-FR"/>
        </w:rPr>
        <w:t xml:space="preserve">éditions limitées </w:t>
      </w:r>
      <w:r w:rsidR="0073485A">
        <w:rPr>
          <w:rFonts w:cs="Nobel-Book"/>
          <w:lang w:val="fr-FR"/>
        </w:rPr>
        <w:t>annoncé</w:t>
      </w:r>
      <w:r w:rsidR="00990BDC">
        <w:rPr>
          <w:rFonts w:cs="Nobel-Book"/>
          <w:lang w:val="fr-FR"/>
        </w:rPr>
        <w:t>e</w:t>
      </w:r>
      <w:r w:rsidR="0073485A">
        <w:rPr>
          <w:rFonts w:cs="Nobel-Book"/>
          <w:lang w:val="fr-FR"/>
        </w:rPr>
        <w:t xml:space="preserve">s aujourd’hui </w:t>
      </w:r>
      <w:r w:rsidR="00305329">
        <w:rPr>
          <w:rFonts w:cs="Nobel-Book"/>
          <w:lang w:val="fr-FR"/>
        </w:rPr>
        <w:t xml:space="preserve">célèbrent </w:t>
      </w:r>
      <w:r w:rsidR="0073485A">
        <w:rPr>
          <w:rFonts w:cs="Nobel-Book"/>
          <w:lang w:val="fr-FR"/>
        </w:rPr>
        <w:t>le 10</w:t>
      </w:r>
      <w:r w:rsidR="0073485A" w:rsidRPr="0073485A">
        <w:rPr>
          <w:rFonts w:cs="Nobel-Book"/>
          <w:vertAlign w:val="superscript"/>
          <w:lang w:val="fr-FR"/>
        </w:rPr>
        <w:t>e</w:t>
      </w:r>
      <w:r w:rsidR="0073485A">
        <w:rPr>
          <w:rFonts w:cs="Nobel-Book"/>
          <w:lang w:val="fr-FR"/>
        </w:rPr>
        <w:t xml:space="preserve"> anniversaire de la création des modèles « F ». </w:t>
      </w:r>
      <w:r w:rsidR="00990BDC">
        <w:rPr>
          <w:rFonts w:cs="Nobel-Book"/>
          <w:lang w:val="fr-FR"/>
        </w:rPr>
        <w:t xml:space="preserve">Elles </w:t>
      </w:r>
      <w:r w:rsidR="0073485A">
        <w:rPr>
          <w:rFonts w:cs="Nobel-Book"/>
          <w:lang w:val="fr-FR"/>
        </w:rPr>
        <w:t>présentent des caractéristiques spécifiques comme des amortisseurs hautes performances pour améliorer la stabilité de la direction et des silencieux en titane ultralégers qui améliorent encore l’agrément de conduite légendaire des modèles « </w:t>
      </w:r>
      <w:r w:rsidR="00FA20DB" w:rsidRPr="00015CDC">
        <w:rPr>
          <w:rFonts w:cs="Nobel-Book"/>
          <w:lang w:val="fr-FR"/>
        </w:rPr>
        <w:t>F</w:t>
      </w:r>
      <w:r w:rsidR="0073485A">
        <w:rPr>
          <w:rFonts w:cs="Nobel-Book"/>
          <w:lang w:val="fr-FR"/>
        </w:rPr>
        <w:t xml:space="preserve"> ». Du plastique renforcé de fibres de carbone </w:t>
      </w:r>
      <w:r w:rsidR="00990BDC">
        <w:rPr>
          <w:rFonts w:cs="Nobel-Book"/>
          <w:lang w:val="fr-FR"/>
        </w:rPr>
        <w:t>(</w:t>
      </w:r>
      <w:r w:rsidR="00FA20DB" w:rsidRPr="00015CDC">
        <w:rPr>
          <w:rFonts w:cs="Nobel-Book"/>
          <w:lang w:val="fr-FR"/>
        </w:rPr>
        <w:t>CFRP</w:t>
      </w:r>
      <w:r w:rsidR="00990BDC">
        <w:rPr>
          <w:rFonts w:cs="Nobel-Book"/>
          <w:lang w:val="fr-FR"/>
        </w:rPr>
        <w:t>)</w:t>
      </w:r>
      <w:r w:rsidR="0073485A">
        <w:rPr>
          <w:rFonts w:cs="Nobel-Book"/>
          <w:lang w:val="fr-FR"/>
        </w:rPr>
        <w:t xml:space="preserve"> e</w:t>
      </w:r>
      <w:r w:rsidR="00990BDC">
        <w:rPr>
          <w:rFonts w:cs="Nobel-Book"/>
          <w:lang w:val="fr-FR"/>
        </w:rPr>
        <w:t>s</w:t>
      </w:r>
      <w:r w:rsidR="0073485A">
        <w:rPr>
          <w:rFonts w:cs="Nobel-Book"/>
          <w:lang w:val="fr-FR"/>
        </w:rPr>
        <w:t>t utilisé à l’extérieur pour donner une touche encore plus sportive et les panneaux de carrosserie arborent un gris mat.</w:t>
      </w:r>
      <w:r w:rsidR="00FA20DB" w:rsidRPr="00015CDC">
        <w:rPr>
          <w:rFonts w:cs="Nobel-Book"/>
          <w:lang w:val="fr-FR"/>
        </w:rPr>
        <w:t xml:space="preserve"> </w:t>
      </w:r>
      <w:r w:rsidR="0073485A">
        <w:rPr>
          <w:rFonts w:cs="Nobel-Book"/>
          <w:lang w:val="fr-FR"/>
        </w:rPr>
        <w:t xml:space="preserve">L’habitacle se pare d’une couleur spéciale ponctuée par la </w:t>
      </w:r>
      <w:r w:rsidR="00990BDC">
        <w:rPr>
          <w:rFonts w:cs="Nobel-Book"/>
          <w:lang w:val="fr-FR"/>
        </w:rPr>
        <w:t xml:space="preserve">teinte </w:t>
      </w:r>
      <w:r w:rsidR="0073485A">
        <w:rPr>
          <w:rFonts w:cs="Nobel-Book"/>
          <w:lang w:val="fr-FR"/>
        </w:rPr>
        <w:t>symbolisant le « F », « </w:t>
      </w:r>
      <w:r w:rsidR="00FA20DB" w:rsidRPr="00015CDC">
        <w:rPr>
          <w:rFonts w:cs="Nobel-Book"/>
          <w:lang w:val="fr-FR"/>
        </w:rPr>
        <w:t>Heat Blue</w:t>
      </w:r>
      <w:r w:rsidR="0073485A">
        <w:rPr>
          <w:rFonts w:cs="Nobel-Book"/>
          <w:lang w:val="fr-FR"/>
        </w:rPr>
        <w:t> »</w:t>
      </w:r>
      <w:r w:rsidR="00FA20DB" w:rsidRPr="00015CDC">
        <w:rPr>
          <w:rFonts w:cs="Nobel-Book"/>
          <w:lang w:val="fr-FR"/>
        </w:rPr>
        <w:t xml:space="preserve">. </w:t>
      </w:r>
      <w:r w:rsidR="0073485A">
        <w:rPr>
          <w:rFonts w:cs="Nobel-Book"/>
          <w:lang w:val="fr-FR"/>
        </w:rPr>
        <w:t xml:space="preserve">Ces éléments et d’autres encore accentuent le caractère </w:t>
      </w:r>
      <w:r w:rsidR="00990BDC">
        <w:rPr>
          <w:rFonts w:cs="Nobel-Book"/>
          <w:lang w:val="fr-FR"/>
        </w:rPr>
        <w:t>exclusif</w:t>
      </w:r>
      <w:r w:rsidR="0073485A">
        <w:rPr>
          <w:rFonts w:cs="Nobel-Book"/>
          <w:lang w:val="fr-FR"/>
        </w:rPr>
        <w:t xml:space="preserve"> de ces modèles.</w:t>
      </w:r>
    </w:p>
    <w:p w:rsidR="00FA20DB" w:rsidRPr="00015CDC" w:rsidRDefault="00FA20DB" w:rsidP="00FA20DB">
      <w:pPr>
        <w:ind w:right="40"/>
        <w:jc w:val="both"/>
        <w:rPr>
          <w:rFonts w:cs="Nobel-Book"/>
          <w:lang w:val="fr-FR"/>
        </w:rPr>
      </w:pPr>
      <w:r w:rsidRPr="00015CDC">
        <w:rPr>
          <w:rFonts w:cs="Nobel-Book"/>
          <w:lang w:val="fr-FR"/>
        </w:rPr>
        <w:t xml:space="preserve">Lexus </w:t>
      </w:r>
      <w:r w:rsidR="0073485A">
        <w:rPr>
          <w:rFonts w:cs="Nobel-Book"/>
          <w:lang w:val="fr-FR"/>
        </w:rPr>
        <w:t>prévoit d</w:t>
      </w:r>
      <w:r w:rsidR="00990BDC">
        <w:rPr>
          <w:rFonts w:cs="Nobel-Book"/>
          <w:lang w:val="fr-FR"/>
        </w:rPr>
        <w:t xml:space="preserve">’écouler </w:t>
      </w:r>
      <w:r w:rsidRPr="00015CDC">
        <w:rPr>
          <w:rFonts w:cs="Nobel-Book"/>
          <w:lang w:val="fr-FR"/>
        </w:rPr>
        <w:t>50</w:t>
      </w:r>
      <w:r w:rsidR="0073485A">
        <w:rPr>
          <w:rFonts w:cs="Nobel-Book"/>
          <w:lang w:val="fr-FR"/>
        </w:rPr>
        <w:t xml:space="preserve"> exemplaires à la fois d</w:t>
      </w:r>
      <w:r w:rsidR="00990BDC">
        <w:rPr>
          <w:rFonts w:cs="Nobel-Book"/>
          <w:lang w:val="fr-FR"/>
        </w:rPr>
        <w:t xml:space="preserve">u </w:t>
      </w:r>
      <w:r w:rsidRPr="00015CDC">
        <w:rPr>
          <w:rFonts w:cs="Nobel-Book"/>
          <w:lang w:val="fr-FR"/>
        </w:rPr>
        <w:t>RC F</w:t>
      </w:r>
      <w:r w:rsidR="0073485A">
        <w:rPr>
          <w:rFonts w:cs="Nobel-Book"/>
          <w:lang w:val="fr-FR"/>
        </w:rPr>
        <w:t xml:space="preserve"> et de </w:t>
      </w:r>
      <w:r w:rsidR="00990BDC">
        <w:rPr>
          <w:rFonts w:cs="Nobel-Book"/>
          <w:lang w:val="fr-FR"/>
        </w:rPr>
        <w:t>l</w:t>
      </w:r>
      <w:r w:rsidR="0073485A">
        <w:rPr>
          <w:rFonts w:cs="Nobel-Book"/>
          <w:lang w:val="fr-FR"/>
        </w:rPr>
        <w:t xml:space="preserve">a </w:t>
      </w:r>
      <w:r w:rsidRPr="00015CDC">
        <w:rPr>
          <w:rFonts w:cs="Nobel-Book"/>
          <w:lang w:val="fr-FR"/>
        </w:rPr>
        <w:t xml:space="preserve">GS F </w:t>
      </w:r>
      <w:r w:rsidR="0073485A">
        <w:rPr>
          <w:rFonts w:cs="Nobel-Book"/>
          <w:lang w:val="fr-FR"/>
        </w:rPr>
        <w:t xml:space="preserve">en éditions limitées chez les concessionnaires japonais au printemps </w:t>
      </w:r>
      <w:r w:rsidRPr="00015CDC">
        <w:rPr>
          <w:rFonts w:cs="Nobel-Book"/>
          <w:lang w:val="fr-FR"/>
        </w:rPr>
        <w:t>2018.</w:t>
      </w:r>
    </w:p>
    <w:p w:rsidR="00FA20DB" w:rsidRPr="00015CDC" w:rsidRDefault="00FA20DB" w:rsidP="00FA20DB">
      <w:pPr>
        <w:tabs>
          <w:tab w:val="center" w:pos="2268"/>
          <w:tab w:val="center" w:pos="6663"/>
        </w:tabs>
        <w:ind w:right="40"/>
        <w:jc w:val="both"/>
        <w:rPr>
          <w:rFonts w:cs="Nobel-Book"/>
          <w:lang w:val="fr-FR"/>
        </w:rPr>
      </w:pPr>
      <w:r w:rsidRPr="00015CDC">
        <w:rPr>
          <w:rFonts w:cs="Nobel-Book"/>
          <w:lang w:val="fr-FR"/>
        </w:rPr>
        <w:tab/>
      </w:r>
      <w:r w:rsidRPr="00015CDC">
        <w:rPr>
          <w:noProof/>
          <w:lang w:val="en-US" w:eastAsia="en-US"/>
        </w:rPr>
        <w:drawing>
          <wp:inline distT="0" distB="0" distL="0" distR="0">
            <wp:extent cx="2654935" cy="1581150"/>
            <wp:effectExtent l="0" t="0" r="0" b="0"/>
            <wp:docPr id="2" name="図 2" descr="C:\Users\1470392\Desktop\F10\F 10th_style_1013\RCF_Fr_main_style.jpg"/>
            <wp:cNvGraphicFramePr/>
            <a:graphic xmlns:a="http://schemas.openxmlformats.org/drawingml/2006/main">
              <a:graphicData uri="http://schemas.openxmlformats.org/drawingml/2006/picture">
                <pic:pic xmlns:pic="http://schemas.openxmlformats.org/drawingml/2006/picture">
                  <pic:nvPicPr>
                    <pic:cNvPr id="2" name="図 2" descr="C:\Users\1470392\Desktop\F10\F 10th_style_1013\RCF_Fr_main_style.jpg"/>
                    <pic:cNvPicPr/>
                  </pic:nvPicPr>
                  <pic:blipFill rotWithShape="1">
                    <a:blip r:embed="rId10" cstate="print">
                      <a:extLst>
                        <a:ext uri="{28A0092B-C50C-407E-A947-70E740481C1C}">
                          <a14:useLocalDpi xmlns:a14="http://schemas.microsoft.com/office/drawing/2010/main" val="0"/>
                        </a:ext>
                      </a:extLst>
                    </a:blip>
                    <a:srcRect t="17068" r="16693" b="7212"/>
                    <a:stretch/>
                  </pic:blipFill>
                  <pic:spPr bwMode="auto">
                    <a:xfrm>
                      <a:off x="0" y="0"/>
                      <a:ext cx="2654935" cy="1581150"/>
                    </a:xfrm>
                    <a:prstGeom prst="rect">
                      <a:avLst/>
                    </a:prstGeom>
                    <a:noFill/>
                    <a:ln>
                      <a:noFill/>
                    </a:ln>
                    <a:extLst>
                      <a:ext uri="{53640926-AAD7-44D8-BBD7-CCE9431645EC}">
                        <a14:shadowObscured xmlns:a14="http://schemas.microsoft.com/office/drawing/2010/main"/>
                      </a:ext>
                    </a:extLst>
                  </pic:spPr>
                </pic:pic>
              </a:graphicData>
            </a:graphic>
          </wp:inline>
        </w:drawing>
      </w:r>
      <w:r w:rsidRPr="00015CDC">
        <w:rPr>
          <w:rFonts w:cs="Nobel-Book"/>
          <w:lang w:val="fr-FR"/>
        </w:rPr>
        <w:tab/>
      </w:r>
      <w:r w:rsidRPr="00015CDC">
        <w:rPr>
          <w:noProof/>
          <w:lang w:val="en-US" w:eastAsia="en-US"/>
        </w:rPr>
        <w:drawing>
          <wp:inline distT="0" distB="0" distL="0" distR="0">
            <wp:extent cx="2654300" cy="1579880"/>
            <wp:effectExtent l="0" t="0" r="0" b="1270"/>
            <wp:docPr id="3" name="図 3" descr="C:\Users\1470392\Desktop\F10\F 10th_style_1013\GSF_Fr_main_style.jpg"/>
            <wp:cNvGraphicFramePr/>
            <a:graphic xmlns:a="http://schemas.openxmlformats.org/drawingml/2006/main">
              <a:graphicData uri="http://schemas.openxmlformats.org/drawingml/2006/picture">
                <pic:pic xmlns:pic="http://schemas.openxmlformats.org/drawingml/2006/picture">
                  <pic:nvPicPr>
                    <pic:cNvPr id="3" name="図 3" descr="C:\Users\1470392\Desktop\F10\F 10th_style_1013\GSF_Fr_main_style.jpg"/>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2654300" cy="1579880"/>
                    </a:xfrm>
                    <a:prstGeom prst="rect">
                      <a:avLst/>
                    </a:prstGeom>
                    <a:noFill/>
                    <a:ln>
                      <a:noFill/>
                    </a:ln>
                    <a:extLst>
                      <a:ext uri="{53640926-AAD7-44D8-BBD7-CCE9431645EC}">
                        <a14:shadowObscured xmlns:a14="http://schemas.microsoft.com/office/drawing/2010/main"/>
                      </a:ext>
                    </a:extLst>
                  </pic:spPr>
                </pic:pic>
              </a:graphicData>
            </a:graphic>
          </wp:inline>
        </w:drawing>
      </w:r>
    </w:p>
    <w:p w:rsidR="00FA20DB" w:rsidRPr="00015CDC" w:rsidRDefault="0073485A" w:rsidP="005B6F93">
      <w:pPr>
        <w:tabs>
          <w:tab w:val="center" w:pos="2268"/>
          <w:tab w:val="center" w:pos="6663"/>
        </w:tabs>
        <w:spacing w:line="240" w:lineRule="exact"/>
        <w:rPr>
          <w:rFonts w:ascii="Nobel-Light" w:hAnsi="Nobel-Light" w:cs="Nobel-Light"/>
          <w:sz w:val="21"/>
          <w:szCs w:val="21"/>
          <w:lang w:val="fr-FR"/>
        </w:rPr>
      </w:pPr>
      <w:r>
        <w:rPr>
          <w:rFonts w:ascii="Nobel-Light" w:hAnsi="Nobel-Light" w:cs="Nobel-Light"/>
          <w:sz w:val="21"/>
          <w:szCs w:val="21"/>
          <w:lang w:val="fr-FR"/>
        </w:rPr>
        <w:t xml:space="preserve">Édition limitée du coupé </w:t>
      </w:r>
      <w:r w:rsidR="00FA20DB" w:rsidRPr="00015CDC">
        <w:rPr>
          <w:rFonts w:ascii="Nobel-Light" w:hAnsi="Nobel-Light" w:cs="Nobel-Light"/>
          <w:sz w:val="21"/>
          <w:szCs w:val="21"/>
          <w:lang w:val="fr-FR"/>
        </w:rPr>
        <w:tab/>
      </w:r>
      <w:r>
        <w:rPr>
          <w:rFonts w:ascii="Nobel-Light" w:hAnsi="Nobel-Light" w:cs="Nobel-Light"/>
          <w:sz w:val="21"/>
          <w:szCs w:val="21"/>
          <w:lang w:val="fr-FR"/>
        </w:rPr>
        <w:t>RC F</w:t>
      </w:r>
      <w:r w:rsidR="00FA20DB" w:rsidRPr="00015CDC">
        <w:rPr>
          <w:rFonts w:ascii="Nobel-Light" w:hAnsi="Nobel-Light" w:cs="Nobel-Light"/>
          <w:sz w:val="21"/>
          <w:szCs w:val="21"/>
          <w:lang w:val="fr-FR"/>
        </w:rPr>
        <w:tab/>
      </w:r>
      <w:r w:rsidR="00305329">
        <w:rPr>
          <w:rFonts w:ascii="Nobel-Light" w:hAnsi="Nobel-Light" w:cs="Nobel-Light"/>
          <w:sz w:val="21"/>
          <w:szCs w:val="21"/>
          <w:lang w:val="fr-FR"/>
        </w:rPr>
        <w:t>É</w:t>
      </w:r>
      <w:r>
        <w:rPr>
          <w:rFonts w:ascii="Nobel-Light" w:hAnsi="Nobel-Light" w:cs="Nobel-Light"/>
          <w:sz w:val="21"/>
          <w:szCs w:val="21"/>
          <w:lang w:val="fr-FR"/>
        </w:rPr>
        <w:t xml:space="preserve">dition limitée de la </w:t>
      </w:r>
      <w:r w:rsidR="00FA20DB" w:rsidRPr="00015CDC">
        <w:rPr>
          <w:rFonts w:ascii="Nobel-Light" w:hAnsi="Nobel-Light" w:cs="Nobel-Light"/>
          <w:sz w:val="21"/>
          <w:szCs w:val="21"/>
          <w:lang w:val="fr-FR"/>
        </w:rPr>
        <w:t>GS F</w:t>
      </w:r>
    </w:p>
    <w:p w:rsidR="005B6F93" w:rsidRPr="00015CDC" w:rsidRDefault="005B6F93" w:rsidP="005B6F93">
      <w:pPr>
        <w:ind w:right="39"/>
        <w:rPr>
          <w:rFonts w:cs="Nobel-Book"/>
          <w:sz w:val="21"/>
          <w:lang w:val="fr-FR"/>
        </w:rPr>
      </w:pPr>
    </w:p>
    <w:p w:rsidR="005B6F93" w:rsidRPr="00015CDC" w:rsidRDefault="005B6F93" w:rsidP="005B6F93">
      <w:pPr>
        <w:ind w:right="39"/>
        <w:rPr>
          <w:rFonts w:ascii="Nobel-Light" w:hAnsi="Nobel-Light" w:cs="Nobel-Light"/>
          <w:sz w:val="20"/>
          <w:lang w:val="fr-FR"/>
        </w:rPr>
      </w:pPr>
      <w:r w:rsidRPr="00015CDC">
        <w:rPr>
          <w:rFonts w:ascii="Nobel-Light" w:hAnsi="Nobel-Light" w:cs="Nobel-Light"/>
          <w:sz w:val="20"/>
          <w:lang w:val="fr-FR"/>
        </w:rPr>
        <w:t xml:space="preserve">*1 </w:t>
      </w:r>
      <w:r w:rsidR="00802DFA">
        <w:rPr>
          <w:rFonts w:ascii="Nobel-Light" w:hAnsi="Nobel-Light" w:cs="Nobel-Light"/>
          <w:sz w:val="20"/>
          <w:lang w:val="fr-FR"/>
        </w:rPr>
        <w:t>–</w:t>
      </w:r>
      <w:r w:rsidRPr="00015CDC">
        <w:rPr>
          <w:rFonts w:ascii="Nobel-Light" w:hAnsi="Nobel-Light" w:cs="Nobel-Light"/>
          <w:sz w:val="20"/>
          <w:lang w:val="fr-FR"/>
        </w:rPr>
        <w:t xml:space="preserve"> </w:t>
      </w:r>
      <w:r w:rsidR="00802DFA" w:rsidRPr="00802DFA">
        <w:rPr>
          <w:rFonts w:ascii="Nobel-Light" w:hAnsi="Nobel-Light" w:cs="Nobel-Light"/>
          <w:sz w:val="20"/>
          <w:lang w:val="fr-FR"/>
        </w:rPr>
        <w:t>Le 45</w:t>
      </w:r>
      <w:r w:rsidR="00802DFA" w:rsidRPr="00802DFA">
        <w:rPr>
          <w:rFonts w:ascii="Nobel-Light" w:hAnsi="Nobel-Light" w:cs="Nobel-Light"/>
          <w:sz w:val="20"/>
          <w:vertAlign w:val="superscript"/>
          <w:lang w:val="fr-FR"/>
        </w:rPr>
        <w:t>e</w:t>
      </w:r>
      <w:r w:rsidR="00802DFA" w:rsidRPr="00802DFA">
        <w:rPr>
          <w:rFonts w:ascii="Nobel-Light" w:hAnsi="Nobel-Light" w:cs="Nobel-Light"/>
          <w:sz w:val="20"/>
          <w:lang w:val="fr-FR"/>
        </w:rPr>
        <w:t xml:space="preserve"> Salon de l’Auto de Tokyo se tiendra sur le site du Tokyo Big Sight, en bord de mer, du 25 octobre au 5 novembre. Les 25 et 26 octobre seront réservés à la presse, le 26, le Salon sera accessible sur invitation spéciale et le 27 est la date de l’avant-première. Le Salon sera accessible au grand public du 28 octobre au 5 novembre</w:t>
      </w:r>
      <w:r w:rsidR="00802DFA">
        <w:rPr>
          <w:rFonts w:ascii="Nobel-Light" w:hAnsi="Nobel-Light" w:cs="Nobel-Light"/>
          <w:sz w:val="20"/>
          <w:lang w:val="fr-FR"/>
        </w:rPr>
        <w:t>.</w:t>
      </w:r>
    </w:p>
    <w:p w:rsidR="005B6F93" w:rsidRPr="00015CDC" w:rsidRDefault="005B6F93" w:rsidP="005B6F93">
      <w:pPr>
        <w:ind w:right="39"/>
        <w:rPr>
          <w:rFonts w:ascii="Nobel-Light" w:hAnsi="Nobel-Light" w:cs="Nobel-Light"/>
          <w:sz w:val="20"/>
          <w:lang w:val="fr-FR"/>
        </w:rPr>
      </w:pPr>
      <w:r w:rsidRPr="00015CDC">
        <w:rPr>
          <w:rFonts w:ascii="Nobel-Light" w:hAnsi="Nobel-Light" w:cs="Nobel-Light"/>
          <w:sz w:val="20"/>
          <w:lang w:val="fr-FR"/>
        </w:rPr>
        <w:t xml:space="preserve">*2 </w:t>
      </w:r>
      <w:r w:rsidR="00802DFA">
        <w:rPr>
          <w:rFonts w:ascii="Nobel-Light" w:hAnsi="Nobel-Light" w:cs="Nobel-Light"/>
          <w:sz w:val="20"/>
          <w:lang w:val="fr-FR"/>
        </w:rPr>
        <w:t>–</w:t>
      </w:r>
      <w:r w:rsidRPr="00015CDC">
        <w:rPr>
          <w:rFonts w:ascii="Nobel-Light" w:hAnsi="Nobel-Light" w:cs="Nobel-Light"/>
          <w:sz w:val="20"/>
          <w:lang w:val="fr-FR"/>
        </w:rPr>
        <w:t xml:space="preserve"> </w:t>
      </w:r>
      <w:r w:rsidR="00802DFA">
        <w:rPr>
          <w:rFonts w:ascii="Nobel-Light" w:hAnsi="Nobel-Light" w:cs="Nobel-Light"/>
          <w:sz w:val="20"/>
          <w:lang w:val="fr-FR"/>
        </w:rPr>
        <w:t>Le concept d’intégration des technologies et des systèmes de sécurité individuelle d’un véhicule afin d’obtenir un niveau de prise en charge accru des conducteurs dans toutes les situations de conduite.</w:t>
      </w:r>
    </w:p>
    <w:p w:rsidR="00FA20DB" w:rsidRPr="00015CDC" w:rsidRDefault="005B6F93" w:rsidP="005B6F93">
      <w:pPr>
        <w:ind w:right="39"/>
        <w:rPr>
          <w:rFonts w:ascii="Nobel-Light" w:hAnsi="Nobel-Light" w:cs="Nobel-Light"/>
          <w:sz w:val="20"/>
          <w:lang w:val="fr-FR"/>
        </w:rPr>
      </w:pPr>
      <w:r w:rsidRPr="00015CDC">
        <w:rPr>
          <w:rFonts w:ascii="Nobel-Light" w:hAnsi="Nobel-Light" w:cs="Nobel-Light"/>
          <w:sz w:val="20"/>
          <w:lang w:val="fr-FR"/>
        </w:rPr>
        <w:t xml:space="preserve">*3 - L-finesse </w:t>
      </w:r>
      <w:r w:rsidR="00802DFA">
        <w:rPr>
          <w:rFonts w:ascii="Nobel-Light" w:hAnsi="Nobel-Light" w:cs="Nobel-Light"/>
          <w:sz w:val="20"/>
          <w:lang w:val="fr-FR"/>
        </w:rPr>
        <w:t xml:space="preserve">est la philosophie du design originale de </w:t>
      </w:r>
      <w:r w:rsidRPr="00015CDC">
        <w:rPr>
          <w:rFonts w:ascii="Nobel-Light" w:hAnsi="Nobel-Light" w:cs="Nobel-Light"/>
          <w:sz w:val="20"/>
          <w:lang w:val="fr-FR"/>
        </w:rPr>
        <w:t>Lexus</w:t>
      </w:r>
      <w:r w:rsidR="00802DFA">
        <w:rPr>
          <w:rFonts w:ascii="Nobel-Light" w:hAnsi="Nobel-Light" w:cs="Nobel-Light"/>
          <w:sz w:val="20"/>
          <w:lang w:val="fr-FR"/>
        </w:rPr>
        <w:t>. Elle s’appuie sur les concepts d’« avant-garde »</w:t>
      </w:r>
      <w:r w:rsidRPr="00015CDC">
        <w:rPr>
          <w:rFonts w:ascii="Nobel-Light" w:hAnsi="Nobel-Light" w:cs="Nobel-Light"/>
          <w:sz w:val="20"/>
          <w:lang w:val="fr-FR"/>
        </w:rPr>
        <w:t xml:space="preserve"> </w:t>
      </w:r>
      <w:r w:rsidR="00802DFA">
        <w:rPr>
          <w:rFonts w:ascii="Nobel-Light" w:hAnsi="Nobel-Light" w:cs="Nobel-Light"/>
          <w:sz w:val="20"/>
          <w:lang w:val="fr-FR"/>
        </w:rPr>
        <w:t>et de « </w:t>
      </w:r>
      <w:r w:rsidRPr="00015CDC">
        <w:rPr>
          <w:rFonts w:ascii="Nobel-Light" w:hAnsi="Nobel-Light" w:cs="Nobel-Light"/>
          <w:sz w:val="20"/>
          <w:lang w:val="fr-FR"/>
        </w:rPr>
        <w:t>finesse</w:t>
      </w:r>
      <w:r w:rsidR="00802DFA">
        <w:rPr>
          <w:rFonts w:ascii="Nobel-Light" w:hAnsi="Nobel-Light" w:cs="Nobel-Light"/>
          <w:sz w:val="20"/>
          <w:lang w:val="fr-FR"/>
        </w:rPr>
        <w:t> »</w:t>
      </w:r>
      <w:r w:rsidRPr="00015CDC">
        <w:rPr>
          <w:rFonts w:ascii="Nobel-Light" w:hAnsi="Nobel-Light" w:cs="Nobel-Light"/>
          <w:sz w:val="20"/>
          <w:lang w:val="fr-FR"/>
        </w:rPr>
        <w:t xml:space="preserve">. </w:t>
      </w:r>
      <w:r w:rsidR="00802DFA">
        <w:rPr>
          <w:rFonts w:ascii="Nobel-Light" w:hAnsi="Nobel-Light" w:cs="Nobel-Light"/>
          <w:sz w:val="20"/>
          <w:lang w:val="fr-FR"/>
        </w:rPr>
        <w:t xml:space="preserve">Elle vise à créer </w:t>
      </w:r>
      <w:r w:rsidR="007B2FF3">
        <w:rPr>
          <w:rFonts w:ascii="Nobel-Light" w:hAnsi="Nobel-Light" w:cs="Nobel-Light"/>
          <w:sz w:val="20"/>
          <w:lang w:val="fr-FR"/>
        </w:rPr>
        <w:t xml:space="preserve">plus de valeur ajoutée </w:t>
      </w:r>
      <w:r w:rsidR="00802DFA">
        <w:rPr>
          <w:rFonts w:ascii="Nobel-Light" w:hAnsi="Nobel-Light" w:cs="Nobel-Light"/>
          <w:sz w:val="20"/>
          <w:lang w:val="fr-FR"/>
        </w:rPr>
        <w:t>en harmonisant des éléments apparemment antinomiques au travers de son approche baptisée « </w:t>
      </w:r>
      <w:r w:rsidRPr="00015CDC">
        <w:rPr>
          <w:rFonts w:ascii="Nobel-Light" w:hAnsi="Nobel-Light" w:cs="Nobel-Light"/>
          <w:sz w:val="20"/>
          <w:lang w:val="fr-FR"/>
        </w:rPr>
        <w:t>YET</w:t>
      </w:r>
      <w:r w:rsidR="00802DFA">
        <w:rPr>
          <w:rFonts w:ascii="Nobel-Light" w:hAnsi="Nobel-Light" w:cs="Nobel-Light"/>
          <w:sz w:val="20"/>
          <w:lang w:val="fr-FR"/>
        </w:rPr>
        <w:t> » (Et pourtant…)</w:t>
      </w:r>
      <w:r w:rsidRPr="00015CDC">
        <w:rPr>
          <w:rFonts w:ascii="Nobel-Light" w:hAnsi="Nobel-Light" w:cs="Nobel-Light"/>
          <w:sz w:val="20"/>
          <w:lang w:val="fr-FR"/>
        </w:rPr>
        <w:t>.</w:t>
      </w:r>
    </w:p>
    <w:p w:rsidR="005B6F93" w:rsidRPr="00015CDC" w:rsidRDefault="005B6F93" w:rsidP="00C972DE">
      <w:pPr>
        <w:ind w:right="39"/>
        <w:jc w:val="center"/>
        <w:rPr>
          <w:rFonts w:cs="Nobel-Book"/>
          <w:lang w:val="fr-FR"/>
        </w:rPr>
      </w:pPr>
    </w:p>
    <w:p w:rsidR="00C972DE" w:rsidRPr="00015CDC" w:rsidRDefault="00C972DE" w:rsidP="00C972DE">
      <w:pPr>
        <w:ind w:right="39"/>
        <w:jc w:val="center"/>
        <w:rPr>
          <w:rFonts w:cs="Nobel-Book"/>
          <w:lang w:val="fr-FR"/>
        </w:rPr>
      </w:pPr>
      <w:r w:rsidRPr="00015CDC">
        <w:rPr>
          <w:rFonts w:cs="Nobel-Book"/>
          <w:lang w:val="fr-FR"/>
        </w:rPr>
        <w:t># # #</w:t>
      </w:r>
    </w:p>
    <w:sectPr w:rsidR="00C972DE" w:rsidRPr="00015CDC" w:rsidSect="005B3C88">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709" w:footer="4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285" w:rsidRDefault="00A00285" w:rsidP="005E4875">
      <w:pPr>
        <w:spacing w:after="0" w:line="240" w:lineRule="auto"/>
      </w:pPr>
      <w:r>
        <w:separator/>
      </w:r>
    </w:p>
  </w:endnote>
  <w:endnote w:type="continuationSeparator" w:id="0">
    <w:p w:rsidR="00A00285" w:rsidRDefault="00A00285" w:rsidP="005E4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obel-Book">
    <w:altName w:val="Calibri"/>
    <w:charset w:val="00"/>
    <w:family w:val="auto"/>
    <w:pitch w:val="variable"/>
    <w:sig w:usb0="A0002AA7" w:usb1="00000040" w:usb2="00000000" w:usb3="00000000" w:csb0="0000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Nobel-Bold">
    <w:altName w:val="Calibri"/>
    <w:charset w:val="00"/>
    <w:family w:val="auto"/>
    <w:pitch w:val="variable"/>
    <w:sig w:usb0="A0002AA7" w:usb1="00000040" w:usb2="00000000" w:usb3="00000000" w:csb0="000001FF" w:csb1="00000000"/>
  </w:font>
  <w:font w:name="Nobel-Regular">
    <w:altName w:val="Calibri"/>
    <w:charset w:val="00"/>
    <w:family w:val="auto"/>
    <w:pitch w:val="variable"/>
    <w:sig w:usb0="A0002AA7" w:usb1="00000040" w:usb2="00000000" w:usb3="00000000" w:csb0="000001FF" w:csb1="00000000"/>
  </w:font>
  <w:font w:name="Nobel-Light">
    <w:altName w:val="Calibri"/>
    <w:charset w:val="00"/>
    <w:family w:val="auto"/>
    <w:pitch w:val="variable"/>
    <w:sig w:usb0="A0002AA7" w:usb1="0000004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329" w:rsidRDefault="003053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Nobel-Book"/>
      </w:rPr>
      <w:id w:val="-792673274"/>
      <w:docPartObj>
        <w:docPartGallery w:val="Page Numbers (Bottom of Page)"/>
        <w:docPartUnique/>
      </w:docPartObj>
    </w:sdtPr>
    <w:sdtEndPr>
      <w:rPr>
        <w:noProof/>
      </w:rPr>
    </w:sdtEndPr>
    <w:sdtContent>
      <w:p w:rsidR="0073485A" w:rsidRPr="005B3C88" w:rsidRDefault="0073485A">
        <w:pPr>
          <w:pStyle w:val="Footer"/>
          <w:jc w:val="center"/>
          <w:rPr>
            <w:rFonts w:cs="Nobel-Book"/>
          </w:rPr>
        </w:pPr>
        <w:r w:rsidRPr="005B3C88">
          <w:rPr>
            <w:rFonts w:cs="Nobel-Book"/>
          </w:rPr>
          <w:fldChar w:fldCharType="begin"/>
        </w:r>
        <w:r w:rsidRPr="005B3C88">
          <w:rPr>
            <w:rFonts w:cs="Nobel-Book"/>
          </w:rPr>
          <w:instrText xml:space="preserve"> PAGE   \* MERGEFORMAT </w:instrText>
        </w:r>
        <w:r w:rsidRPr="005B3C88">
          <w:rPr>
            <w:rFonts w:cs="Nobel-Book"/>
          </w:rPr>
          <w:fldChar w:fldCharType="separate"/>
        </w:r>
        <w:r w:rsidR="00EC1BA8">
          <w:rPr>
            <w:rFonts w:cs="Nobel-Book"/>
            <w:noProof/>
          </w:rPr>
          <w:t>1</w:t>
        </w:r>
        <w:r w:rsidRPr="005B3C88">
          <w:rPr>
            <w:rFonts w:cs="Nobel-Book"/>
            <w:noProof/>
          </w:rPr>
          <w:fldChar w:fldCharType="end"/>
        </w:r>
        <w:r w:rsidRPr="005B3C88">
          <w:rPr>
            <w:rFonts w:cs="Nobel-Book"/>
            <w:noProof/>
          </w:rPr>
          <w:t xml:space="preserve"> / </w:t>
        </w:r>
        <w:r w:rsidRPr="005B3C88">
          <w:rPr>
            <w:rFonts w:cs="Nobel-Book"/>
            <w:noProof/>
          </w:rPr>
          <w:fldChar w:fldCharType="begin"/>
        </w:r>
        <w:r w:rsidRPr="005B3C88">
          <w:rPr>
            <w:rFonts w:cs="Nobel-Book"/>
            <w:noProof/>
          </w:rPr>
          <w:instrText xml:space="preserve"> NUMPAGES   \* MERGEFORMAT </w:instrText>
        </w:r>
        <w:r w:rsidRPr="005B3C88">
          <w:rPr>
            <w:rFonts w:cs="Nobel-Book"/>
            <w:noProof/>
          </w:rPr>
          <w:fldChar w:fldCharType="separate"/>
        </w:r>
        <w:r w:rsidR="00EC1BA8">
          <w:rPr>
            <w:rFonts w:cs="Nobel-Book"/>
            <w:noProof/>
          </w:rPr>
          <w:t>3</w:t>
        </w:r>
        <w:r w:rsidRPr="005B3C88">
          <w:rPr>
            <w:rFonts w:cs="Nobel-Book"/>
            <w:noProof/>
          </w:rPr>
          <w:fldChar w:fldCharType="end"/>
        </w:r>
      </w:p>
    </w:sdtContent>
  </w:sdt>
  <w:p w:rsidR="0073485A" w:rsidRDefault="007348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329" w:rsidRDefault="003053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285" w:rsidRDefault="00A00285" w:rsidP="005E4875">
      <w:pPr>
        <w:spacing w:after="0" w:line="240" w:lineRule="auto"/>
      </w:pPr>
      <w:r>
        <w:separator/>
      </w:r>
    </w:p>
  </w:footnote>
  <w:footnote w:type="continuationSeparator" w:id="0">
    <w:p w:rsidR="00A00285" w:rsidRDefault="00A00285" w:rsidP="005E48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329" w:rsidRDefault="003053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85A" w:rsidRDefault="0073485A" w:rsidP="00064D21">
    <w:pPr>
      <w:pStyle w:val="Header"/>
      <w:tabs>
        <w:tab w:val="clear" w:pos="9026"/>
        <w:tab w:val="right" w:pos="8973"/>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329" w:rsidRDefault="003053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2C07CB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FD5E9F"/>
    <w:multiLevelType w:val="hybridMultilevel"/>
    <w:tmpl w:val="188C3C1C"/>
    <w:lvl w:ilvl="0" w:tplc="5D8C36A8">
      <w:start w:val="1"/>
      <w:numFmt w:val="upperLetter"/>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6B42654"/>
    <w:multiLevelType w:val="hybridMultilevel"/>
    <w:tmpl w:val="7A766CCE"/>
    <w:lvl w:ilvl="0" w:tplc="04070001">
      <w:start w:val="1"/>
      <w:numFmt w:val="bullet"/>
      <w:pStyle w:val="Bulletstable"/>
      <w:lvlText w:val=""/>
      <w:lvlJc w:val="left"/>
      <w:pPr>
        <w:tabs>
          <w:tab w:val="num" w:pos="720"/>
        </w:tabs>
        <w:ind w:left="720" w:hanging="360"/>
      </w:pPr>
      <w:rPr>
        <w:rFonts w:ascii="Symbol" w:hAnsi="Symbol" w:hint="default"/>
      </w:rPr>
    </w:lvl>
    <w:lvl w:ilvl="1" w:tplc="7DF0F27A">
      <w:start w:val="1"/>
      <w:numFmt w:val="bullet"/>
      <w:pStyle w:val="Bullets2"/>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AAB6CDB"/>
    <w:multiLevelType w:val="hybridMultilevel"/>
    <w:tmpl w:val="39BA0ADC"/>
    <w:lvl w:ilvl="0" w:tplc="00786D8A">
      <w:start w:val="1"/>
      <w:numFmt w:val="bullet"/>
      <w:pStyle w:val="Bullets1"/>
      <w:lvlText w:val=""/>
      <w:lvlJc w:val="left"/>
      <w:pPr>
        <w:tabs>
          <w:tab w:val="num" w:pos="360"/>
        </w:tabs>
        <w:ind w:left="360" w:hanging="360"/>
      </w:pPr>
      <w:rPr>
        <w:rFonts w:ascii="Symbol" w:hAnsi="Symbol" w:hint="default"/>
      </w:rPr>
    </w:lvl>
    <w:lvl w:ilvl="1" w:tplc="04090003">
      <w:start w:val="1"/>
      <w:numFmt w:val="bullet"/>
      <w:pStyle w:val="NormalbulletsB"/>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408D2D59"/>
    <w:multiLevelType w:val="hybridMultilevel"/>
    <w:tmpl w:val="DC344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9315D1"/>
    <w:multiLevelType w:val="multilevel"/>
    <w:tmpl w:val="1916D2BA"/>
    <w:lvl w:ilvl="0">
      <w:start w:val="1"/>
      <w:numFmt w:val="decimal"/>
      <w:pStyle w:val="Title1"/>
      <w:lvlText w:val="Part %1"/>
      <w:lvlJc w:val="left"/>
      <w:pPr>
        <w:tabs>
          <w:tab w:val="num" w:pos="2160"/>
        </w:tabs>
        <w:ind w:left="1134" w:hanging="1134"/>
      </w:pPr>
      <w:rPr>
        <w:rFonts w:hint="default"/>
      </w:rPr>
    </w:lvl>
    <w:lvl w:ilvl="1">
      <w:start w:val="1"/>
      <w:numFmt w:val="upperLetter"/>
      <w:lvlText w:val="%2."/>
      <w:lvlJc w:val="left"/>
      <w:pPr>
        <w:tabs>
          <w:tab w:val="num" w:pos="720"/>
        </w:tabs>
        <w:ind w:left="720" w:hanging="720"/>
      </w:pPr>
      <w:rPr>
        <w:rFonts w:hint="default"/>
      </w:rPr>
    </w:lvl>
    <w:lvl w:ilvl="2">
      <w:start w:val="1"/>
      <w:numFmt w:val="decimal"/>
      <w:lvlRestart w:val="0"/>
      <w:lvlText w:val="Q%3."/>
      <w:lvlJc w:val="left"/>
      <w:pPr>
        <w:tabs>
          <w:tab w:val="num" w:pos="1440"/>
        </w:tabs>
        <w:ind w:left="108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4F7C1A67"/>
    <w:multiLevelType w:val="hybridMultilevel"/>
    <w:tmpl w:val="A2CE2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2"/>
  </w:num>
  <w:num w:numId="4">
    <w:abstractNumId w:val="3"/>
  </w:num>
  <w:num w:numId="5">
    <w:abstractNumId w:val="5"/>
  </w:num>
  <w:num w:numId="6">
    <w:abstractNumId w:val="1"/>
  </w:num>
  <w:num w:numId="7">
    <w:abstractNumId w:val="4"/>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drawingGridHorizontalSpacing w:val="499"/>
  <w:drawingGridVerticalSpacing w:val="499"/>
  <w:doNotUseMarginsForDrawingGridOrigin/>
  <w:drawingGridHorizontalOrigin w:val="1440"/>
  <w:drawingGridVerticalOrigin w:val="144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0BF"/>
    <w:rsid w:val="00015CDC"/>
    <w:rsid w:val="00041E5A"/>
    <w:rsid w:val="000533E2"/>
    <w:rsid w:val="00064D21"/>
    <w:rsid w:val="00176A85"/>
    <w:rsid w:val="001946DA"/>
    <w:rsid w:val="001A7885"/>
    <w:rsid w:val="002259FE"/>
    <w:rsid w:val="002F7683"/>
    <w:rsid w:val="00305329"/>
    <w:rsid w:val="003C217B"/>
    <w:rsid w:val="004D54AE"/>
    <w:rsid w:val="004D6CD0"/>
    <w:rsid w:val="0051396E"/>
    <w:rsid w:val="00545E8C"/>
    <w:rsid w:val="005B3C88"/>
    <w:rsid w:val="005B6F93"/>
    <w:rsid w:val="005C29CD"/>
    <w:rsid w:val="005E4875"/>
    <w:rsid w:val="005E5C7E"/>
    <w:rsid w:val="0073485A"/>
    <w:rsid w:val="0075513A"/>
    <w:rsid w:val="007B2FF3"/>
    <w:rsid w:val="007D55BC"/>
    <w:rsid w:val="007E29CF"/>
    <w:rsid w:val="00802DFA"/>
    <w:rsid w:val="00973F19"/>
    <w:rsid w:val="00990BDC"/>
    <w:rsid w:val="00A00285"/>
    <w:rsid w:val="00A51BEB"/>
    <w:rsid w:val="00AD20F3"/>
    <w:rsid w:val="00B05802"/>
    <w:rsid w:val="00BC23E9"/>
    <w:rsid w:val="00C57A73"/>
    <w:rsid w:val="00C972DE"/>
    <w:rsid w:val="00CB50BF"/>
    <w:rsid w:val="00E12E00"/>
    <w:rsid w:val="00E556C3"/>
    <w:rsid w:val="00EC1BA8"/>
    <w:rsid w:val="00F22A8A"/>
    <w:rsid w:val="00FA20D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E5A"/>
    <w:rPr>
      <w:rFonts w:ascii="Nobel-Book" w:hAnsi="Nobel-Book"/>
    </w:rPr>
  </w:style>
  <w:style w:type="paragraph" w:styleId="Heading2">
    <w:name w:val="heading 2"/>
    <w:basedOn w:val="Normal"/>
    <w:next w:val="Normal"/>
    <w:link w:val="Heading2Char"/>
    <w:uiPriority w:val="9"/>
    <w:semiHidden/>
    <w:unhideWhenUsed/>
    <w:qFormat/>
    <w:rsid w:val="00973F1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73F1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Normal"/>
    <w:qFormat/>
    <w:rsid w:val="00973F19"/>
    <w:pPr>
      <w:numPr>
        <w:numId w:val="4"/>
      </w:numPr>
      <w:spacing w:before="120" w:after="0" w:line="240" w:lineRule="exact"/>
      <w:jc w:val="both"/>
    </w:pPr>
    <w:rPr>
      <w:rFonts w:eastAsia="MS Mincho" w:cs="Nobel-Book"/>
      <w:lang w:eastAsia="ja-JP"/>
    </w:rPr>
  </w:style>
  <w:style w:type="paragraph" w:customStyle="1" w:styleId="Bullets2">
    <w:name w:val="Bullets 2"/>
    <w:basedOn w:val="Bullets1"/>
    <w:qFormat/>
    <w:rsid w:val="00973F19"/>
    <w:pPr>
      <w:numPr>
        <w:ilvl w:val="1"/>
        <w:numId w:val="3"/>
      </w:numPr>
      <w:spacing w:before="0"/>
    </w:pPr>
    <w:rPr>
      <w:spacing w:val="-4"/>
    </w:rPr>
  </w:style>
  <w:style w:type="paragraph" w:customStyle="1" w:styleId="Bulletstable">
    <w:name w:val="Bullets table"/>
    <w:basedOn w:val="Bullets2"/>
    <w:qFormat/>
    <w:rsid w:val="00973F19"/>
    <w:pPr>
      <w:numPr>
        <w:ilvl w:val="0"/>
      </w:numPr>
    </w:pPr>
  </w:style>
  <w:style w:type="paragraph" w:customStyle="1" w:styleId="Lexustable">
    <w:name w:val="Lexus table"/>
    <w:basedOn w:val="Normal"/>
    <w:link w:val="LexustableChar"/>
    <w:rsid w:val="00973F19"/>
    <w:pPr>
      <w:spacing w:after="200" w:line="276" w:lineRule="auto"/>
      <w:jc w:val="both"/>
    </w:pPr>
    <w:rPr>
      <w:rFonts w:eastAsia="MS Mincho" w:cs="Nobel-Book"/>
      <w:color w:val="000000"/>
      <w:szCs w:val="18"/>
      <w:lang w:eastAsia="ja-JP"/>
    </w:rPr>
  </w:style>
  <w:style w:type="character" w:customStyle="1" w:styleId="LexustableChar">
    <w:name w:val="Lexus table Char"/>
    <w:link w:val="Lexustable"/>
    <w:locked/>
    <w:rsid w:val="00973F19"/>
    <w:rPr>
      <w:rFonts w:ascii="Nobel-Book" w:eastAsia="MS Mincho" w:hAnsi="Nobel-Book" w:cs="Nobel-Book"/>
      <w:color w:val="000000"/>
      <w:szCs w:val="18"/>
      <w:lang w:eastAsia="ja-JP"/>
    </w:rPr>
  </w:style>
  <w:style w:type="paragraph" w:customStyle="1" w:styleId="NormalbulletsA">
    <w:name w:val="NormalbulletsA"/>
    <w:basedOn w:val="Bullets1"/>
    <w:rsid w:val="00973F19"/>
    <w:pPr>
      <w:numPr>
        <w:numId w:val="0"/>
      </w:numPr>
      <w:tabs>
        <w:tab w:val="num" w:pos="180"/>
      </w:tabs>
      <w:ind w:left="180" w:hanging="180"/>
    </w:pPr>
    <w:rPr>
      <w:b/>
      <w:sz w:val="16"/>
    </w:rPr>
  </w:style>
  <w:style w:type="paragraph" w:customStyle="1" w:styleId="NormalbulletsB">
    <w:name w:val="NormalbulletsB"/>
    <w:basedOn w:val="Bullets1"/>
    <w:rsid w:val="00973F19"/>
    <w:pPr>
      <w:numPr>
        <w:ilvl w:val="1"/>
      </w:numPr>
      <w:spacing w:before="0"/>
    </w:pPr>
    <w:rPr>
      <w:sz w:val="14"/>
    </w:rPr>
  </w:style>
  <w:style w:type="paragraph" w:customStyle="1" w:styleId="Normalbulletstable">
    <w:name w:val="Normalbulletstable"/>
    <w:basedOn w:val="Normal"/>
    <w:rsid w:val="00973F19"/>
    <w:pPr>
      <w:spacing w:after="0" w:line="240" w:lineRule="auto"/>
      <w:jc w:val="both"/>
    </w:pPr>
    <w:rPr>
      <w:rFonts w:ascii="Arial" w:eastAsia="MS Mincho" w:hAnsi="Arial" w:cs="Times New Roman"/>
      <w:spacing w:val="-4"/>
      <w:sz w:val="20"/>
      <w:szCs w:val="20"/>
      <w:lang w:eastAsia="ja-JP"/>
    </w:rPr>
  </w:style>
  <w:style w:type="paragraph" w:customStyle="1" w:styleId="Normaltextbig">
    <w:name w:val="Normaltextbig"/>
    <w:basedOn w:val="Normal"/>
    <w:rsid w:val="00973F19"/>
    <w:pPr>
      <w:spacing w:before="140" w:after="0" w:line="240" w:lineRule="auto"/>
      <w:jc w:val="both"/>
    </w:pPr>
    <w:rPr>
      <w:rFonts w:ascii="Arial" w:eastAsia="MS Mincho" w:hAnsi="Arial" w:cs="Times New Roman"/>
      <w:sz w:val="24"/>
      <w:szCs w:val="20"/>
      <w:lang w:eastAsia="ja-JP"/>
    </w:rPr>
  </w:style>
  <w:style w:type="paragraph" w:customStyle="1" w:styleId="tablecontents">
    <w:name w:val="tablecontents"/>
    <w:basedOn w:val="Normal"/>
    <w:rsid w:val="00973F19"/>
    <w:pPr>
      <w:keepNext/>
      <w:pBdr>
        <w:bottom w:val="single" w:sz="24" w:space="1" w:color="C0C0C0"/>
      </w:pBdr>
      <w:shd w:val="clear" w:color="auto" w:fill="333333"/>
      <w:spacing w:after="0" w:line="400" w:lineRule="exact"/>
      <w:outlineLvl w:val="1"/>
    </w:pPr>
    <w:rPr>
      <w:rFonts w:ascii="Arial" w:eastAsia="MS Mincho" w:hAnsi="Arial" w:cs="Times New Roman"/>
      <w:b/>
      <w:color w:val="FFFFFF"/>
      <w:sz w:val="36"/>
      <w:szCs w:val="20"/>
      <w:lang w:eastAsia="en-US"/>
    </w:rPr>
  </w:style>
  <w:style w:type="paragraph" w:customStyle="1" w:styleId="Text">
    <w:name w:val="Text"/>
    <w:basedOn w:val="Normal"/>
    <w:qFormat/>
    <w:rsid w:val="00973F19"/>
    <w:pPr>
      <w:spacing w:before="120" w:after="0" w:line="240" w:lineRule="exact"/>
      <w:jc w:val="both"/>
    </w:pPr>
    <w:rPr>
      <w:rFonts w:eastAsia="MS Mincho" w:cs="Nobel-Book"/>
      <w:lang w:eastAsia="ja-JP"/>
    </w:rPr>
  </w:style>
  <w:style w:type="paragraph" w:customStyle="1" w:styleId="Textbig">
    <w:name w:val="Text big"/>
    <w:basedOn w:val="Text"/>
    <w:qFormat/>
    <w:rsid w:val="00973F19"/>
    <w:pPr>
      <w:spacing w:before="140"/>
    </w:pPr>
    <w:rPr>
      <w:sz w:val="24"/>
    </w:rPr>
  </w:style>
  <w:style w:type="paragraph" w:customStyle="1" w:styleId="Texttable">
    <w:name w:val="Text table"/>
    <w:basedOn w:val="Text"/>
    <w:qFormat/>
    <w:rsid w:val="00973F19"/>
    <w:pPr>
      <w:spacing w:before="0"/>
      <w:jc w:val="left"/>
    </w:pPr>
    <w:rPr>
      <w:rFonts w:cs="Arial"/>
      <w:sz w:val="18"/>
    </w:rPr>
  </w:style>
  <w:style w:type="paragraph" w:customStyle="1" w:styleId="Title1">
    <w:name w:val="Title 1"/>
    <w:basedOn w:val="Heading2"/>
    <w:qFormat/>
    <w:rsid w:val="00973F19"/>
    <w:pPr>
      <w:keepLines w:val="0"/>
      <w:numPr>
        <w:numId w:val="5"/>
      </w:numPr>
      <w:pBdr>
        <w:bottom w:val="single" w:sz="24" w:space="1" w:color="C0C0C0"/>
      </w:pBdr>
      <w:shd w:val="clear" w:color="auto" w:fill="333333"/>
      <w:spacing w:before="0" w:line="400" w:lineRule="exact"/>
    </w:pPr>
    <w:rPr>
      <w:rFonts w:ascii="Nobel-Bold" w:eastAsia="MS Mincho" w:hAnsi="Nobel-Bold" w:cs="Times New Roman"/>
      <w:noProof/>
      <w:color w:val="FFFFFF"/>
      <w:sz w:val="40"/>
      <w:szCs w:val="20"/>
      <w:lang w:eastAsia="ja-JP"/>
    </w:rPr>
  </w:style>
  <w:style w:type="character" w:customStyle="1" w:styleId="Heading2Char">
    <w:name w:val="Heading 2 Char"/>
    <w:basedOn w:val="DefaultParagraphFont"/>
    <w:link w:val="Heading2"/>
    <w:uiPriority w:val="9"/>
    <w:semiHidden/>
    <w:rsid w:val="00973F19"/>
    <w:rPr>
      <w:rFonts w:asciiTheme="majorHAnsi" w:eastAsiaTheme="majorEastAsia" w:hAnsiTheme="majorHAnsi" w:cstheme="majorBidi"/>
      <w:color w:val="2E74B5" w:themeColor="accent1" w:themeShade="BF"/>
      <w:sz w:val="26"/>
      <w:szCs w:val="26"/>
    </w:rPr>
  </w:style>
  <w:style w:type="paragraph" w:customStyle="1" w:styleId="Title2">
    <w:name w:val="Title 2"/>
    <w:basedOn w:val="Heading3"/>
    <w:qFormat/>
    <w:rsid w:val="00973F19"/>
    <w:pPr>
      <w:keepNext w:val="0"/>
      <w:keepLines w:val="0"/>
      <w:pBdr>
        <w:bottom w:val="single" w:sz="24" w:space="1" w:color="999999"/>
      </w:pBdr>
      <w:tabs>
        <w:tab w:val="left" w:pos="709"/>
      </w:tabs>
      <w:spacing w:before="360" w:line="400" w:lineRule="exact"/>
      <w:ind w:left="709" w:hanging="709"/>
    </w:pPr>
    <w:rPr>
      <w:rFonts w:ascii="Nobel-Book" w:eastAsia="MS Mincho" w:hAnsi="Nobel-Book" w:cs="Nobel-Book"/>
      <w:b/>
      <w:bCs/>
      <w:noProof/>
      <w:color w:val="auto"/>
      <w:sz w:val="36"/>
      <w:szCs w:val="20"/>
      <w:lang w:eastAsia="ja-JP"/>
    </w:rPr>
  </w:style>
  <w:style w:type="character" w:customStyle="1" w:styleId="Heading3Char">
    <w:name w:val="Heading 3 Char"/>
    <w:basedOn w:val="DefaultParagraphFont"/>
    <w:link w:val="Heading3"/>
    <w:uiPriority w:val="9"/>
    <w:semiHidden/>
    <w:rsid w:val="00973F19"/>
    <w:rPr>
      <w:rFonts w:asciiTheme="majorHAnsi" w:eastAsiaTheme="majorEastAsia" w:hAnsiTheme="majorHAnsi" w:cstheme="majorBidi"/>
      <w:color w:val="1F4D78" w:themeColor="accent1" w:themeShade="7F"/>
      <w:sz w:val="24"/>
      <w:szCs w:val="24"/>
    </w:rPr>
  </w:style>
  <w:style w:type="paragraph" w:customStyle="1" w:styleId="Title3">
    <w:name w:val="Title 3"/>
    <w:basedOn w:val="Text"/>
    <w:qFormat/>
    <w:rsid w:val="00973F19"/>
    <w:pPr>
      <w:shd w:val="clear" w:color="auto" w:fill="C0C0C0"/>
      <w:spacing w:before="360" w:after="60" w:line="280" w:lineRule="exact"/>
    </w:pPr>
    <w:rPr>
      <w:rFonts w:ascii="Nobel-Bold" w:hAnsi="Nobel-Bold" w:cs="Nobel-Bold"/>
      <w:sz w:val="28"/>
      <w:szCs w:val="28"/>
    </w:rPr>
  </w:style>
  <w:style w:type="paragraph" w:customStyle="1" w:styleId="Title4">
    <w:name w:val="Title 4"/>
    <w:basedOn w:val="Normal"/>
    <w:next w:val="Text"/>
    <w:qFormat/>
    <w:rsid w:val="00973F19"/>
    <w:pPr>
      <w:pBdr>
        <w:bottom w:val="single" w:sz="6" w:space="1" w:color="000000"/>
      </w:pBdr>
      <w:tabs>
        <w:tab w:val="left" w:pos="360"/>
      </w:tabs>
      <w:spacing w:before="360" w:after="120" w:line="240" w:lineRule="exact"/>
    </w:pPr>
    <w:rPr>
      <w:rFonts w:ascii="Nobel-Bold" w:eastAsia="MS Mincho" w:hAnsi="Nobel-Bold" w:cs="Nobel-Bold"/>
      <w:noProof/>
      <w:sz w:val="24"/>
      <w:szCs w:val="24"/>
      <w:lang w:eastAsia="ja-JP"/>
    </w:rPr>
  </w:style>
  <w:style w:type="paragraph" w:customStyle="1" w:styleId="Title5">
    <w:name w:val="Title 5"/>
    <w:basedOn w:val="Text"/>
    <w:qFormat/>
    <w:rsid w:val="00973F19"/>
    <w:pPr>
      <w:spacing w:before="480"/>
    </w:pPr>
    <w:rPr>
      <w:rFonts w:ascii="Nobel-Bold" w:hAnsi="Nobel-Bold" w:cs="Nobel-Bold"/>
      <w:sz w:val="24"/>
      <w:u w:val="single"/>
      <w:lang w:val="en-US"/>
    </w:rPr>
  </w:style>
  <w:style w:type="paragraph" w:customStyle="1" w:styleId="titlelevel1">
    <w:name w:val="titlelevel1"/>
    <w:basedOn w:val="Heading2"/>
    <w:rsid w:val="00973F19"/>
    <w:pPr>
      <w:keepLines w:val="0"/>
      <w:pBdr>
        <w:bottom w:val="single" w:sz="24" w:space="1" w:color="C0C0C0"/>
      </w:pBdr>
      <w:shd w:val="clear" w:color="auto" w:fill="333333"/>
      <w:spacing w:before="0" w:line="400" w:lineRule="exact"/>
    </w:pPr>
    <w:rPr>
      <w:rFonts w:ascii="Arial" w:eastAsia="MS Mincho" w:hAnsi="Arial" w:cs="Times New Roman"/>
      <w:b/>
      <w:color w:val="FFFFFF"/>
      <w:sz w:val="36"/>
      <w:szCs w:val="20"/>
      <w:lang w:eastAsia="ja-JP"/>
    </w:rPr>
  </w:style>
  <w:style w:type="paragraph" w:customStyle="1" w:styleId="titlelevel2">
    <w:name w:val="titlelevel2"/>
    <w:basedOn w:val="Heading3"/>
    <w:rsid w:val="00973F19"/>
    <w:pPr>
      <w:keepNext w:val="0"/>
      <w:keepLines w:val="0"/>
      <w:pBdr>
        <w:bottom w:val="single" w:sz="24" w:space="1" w:color="999999"/>
      </w:pBdr>
      <w:spacing w:before="360" w:line="400" w:lineRule="exact"/>
    </w:pPr>
    <w:rPr>
      <w:rFonts w:ascii="Arial" w:eastAsia="MS Mincho" w:hAnsi="Arial" w:cs="Times New Roman"/>
      <w:b/>
      <w:bCs/>
      <w:noProof/>
      <w:color w:val="auto"/>
      <w:sz w:val="36"/>
      <w:szCs w:val="20"/>
      <w:lang w:eastAsia="ja-JP"/>
    </w:rPr>
  </w:style>
  <w:style w:type="paragraph" w:customStyle="1" w:styleId="titlelevel2b">
    <w:name w:val="titlelevel2b"/>
    <w:basedOn w:val="Normal"/>
    <w:rsid w:val="00973F19"/>
    <w:pPr>
      <w:shd w:val="clear" w:color="auto" w:fill="C0C0C0"/>
      <w:spacing w:before="360" w:after="60" w:line="240" w:lineRule="auto"/>
      <w:jc w:val="both"/>
    </w:pPr>
    <w:rPr>
      <w:rFonts w:ascii="Arial" w:eastAsia="MS Mincho" w:hAnsi="Arial" w:cs="Times New Roman"/>
      <w:b/>
      <w:sz w:val="24"/>
      <w:szCs w:val="20"/>
      <w:lang w:eastAsia="ja-JP"/>
    </w:rPr>
  </w:style>
  <w:style w:type="paragraph" w:customStyle="1" w:styleId="titlelevel3">
    <w:name w:val="titlelevel3"/>
    <w:basedOn w:val="Normal"/>
    <w:link w:val="titlelevel3Char"/>
    <w:rsid w:val="00973F19"/>
    <w:pPr>
      <w:pBdr>
        <w:bottom w:val="single" w:sz="6" w:space="1" w:color="000000"/>
      </w:pBdr>
      <w:tabs>
        <w:tab w:val="left" w:pos="540"/>
        <w:tab w:val="left" w:pos="833"/>
      </w:tabs>
      <w:spacing w:before="360" w:after="0" w:line="240" w:lineRule="auto"/>
    </w:pPr>
    <w:rPr>
      <w:rFonts w:ascii="Arial" w:eastAsia="MS Mincho" w:hAnsi="Arial" w:cs="Times New Roman"/>
      <w:b/>
      <w:noProof/>
      <w:color w:val="000000"/>
      <w:sz w:val="20"/>
      <w:szCs w:val="20"/>
      <w:lang w:eastAsia="ja-JP"/>
    </w:rPr>
  </w:style>
  <w:style w:type="character" w:customStyle="1" w:styleId="titlelevel3Char">
    <w:name w:val="titlelevel3 Char"/>
    <w:link w:val="titlelevel3"/>
    <w:rsid w:val="00973F19"/>
    <w:rPr>
      <w:rFonts w:ascii="Arial" w:eastAsia="MS Mincho" w:hAnsi="Arial" w:cs="Times New Roman"/>
      <w:b/>
      <w:noProof/>
      <w:color w:val="000000"/>
      <w:sz w:val="20"/>
      <w:szCs w:val="20"/>
      <w:lang w:eastAsia="ja-JP"/>
    </w:rPr>
  </w:style>
  <w:style w:type="paragraph" w:customStyle="1" w:styleId="titlelevel3b">
    <w:name w:val="titlelevel3b"/>
    <w:basedOn w:val="titlelevel3"/>
    <w:next w:val="Normal"/>
    <w:rsid w:val="00973F19"/>
    <w:pPr>
      <w:tabs>
        <w:tab w:val="clear" w:pos="833"/>
        <w:tab w:val="left" w:pos="360"/>
      </w:tabs>
    </w:pPr>
  </w:style>
  <w:style w:type="paragraph" w:customStyle="1" w:styleId="titlelevel4">
    <w:name w:val="titlelevel4"/>
    <w:basedOn w:val="Normal"/>
    <w:link w:val="titlelevel4Char"/>
    <w:rsid w:val="00973F19"/>
    <w:pPr>
      <w:pBdr>
        <w:bottom w:val="single" w:sz="4" w:space="1" w:color="auto"/>
      </w:pBdr>
      <w:spacing w:before="480" w:after="0" w:line="240" w:lineRule="exact"/>
      <w:jc w:val="both"/>
    </w:pPr>
    <w:rPr>
      <w:rFonts w:ascii="Arial" w:eastAsia="MS Mincho" w:hAnsi="Arial" w:cs="Times New Roman"/>
      <w:b/>
      <w:sz w:val="24"/>
      <w:szCs w:val="20"/>
      <w:lang w:val="en-US" w:eastAsia="ja-JP"/>
    </w:rPr>
  </w:style>
  <w:style w:type="character" w:customStyle="1" w:styleId="titlelevel4Char">
    <w:name w:val="titlelevel4 Char"/>
    <w:link w:val="titlelevel4"/>
    <w:rsid w:val="00973F19"/>
    <w:rPr>
      <w:rFonts w:ascii="Arial" w:eastAsia="MS Mincho" w:hAnsi="Arial" w:cs="Times New Roman"/>
      <w:b/>
      <w:sz w:val="24"/>
      <w:szCs w:val="20"/>
      <w:lang w:val="en-US" w:eastAsia="ja-JP"/>
    </w:rPr>
  </w:style>
  <w:style w:type="paragraph" w:styleId="Header">
    <w:name w:val="header"/>
    <w:basedOn w:val="Normal"/>
    <w:link w:val="HeaderChar"/>
    <w:uiPriority w:val="99"/>
    <w:unhideWhenUsed/>
    <w:rsid w:val="005E48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4875"/>
    <w:rPr>
      <w:rFonts w:ascii="Nobel-Book" w:hAnsi="Nobel-Book"/>
    </w:rPr>
  </w:style>
  <w:style w:type="paragraph" w:styleId="Footer">
    <w:name w:val="footer"/>
    <w:basedOn w:val="Normal"/>
    <w:link w:val="FooterChar"/>
    <w:uiPriority w:val="99"/>
    <w:unhideWhenUsed/>
    <w:rsid w:val="005E48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4875"/>
    <w:rPr>
      <w:rFonts w:ascii="Nobel-Book" w:hAnsi="Nobel-Book"/>
    </w:rPr>
  </w:style>
  <w:style w:type="paragraph" w:styleId="Date">
    <w:name w:val="Date"/>
    <w:basedOn w:val="Normal"/>
    <w:next w:val="Normal"/>
    <w:link w:val="DateChar"/>
    <w:uiPriority w:val="99"/>
    <w:semiHidden/>
    <w:unhideWhenUsed/>
    <w:rsid w:val="0051396E"/>
  </w:style>
  <w:style w:type="character" w:customStyle="1" w:styleId="DateChar">
    <w:name w:val="Date Char"/>
    <w:basedOn w:val="DefaultParagraphFont"/>
    <w:link w:val="Date"/>
    <w:uiPriority w:val="99"/>
    <w:semiHidden/>
    <w:rsid w:val="0051396E"/>
    <w:rPr>
      <w:rFonts w:ascii="Nobel-Book" w:hAnsi="Nobel-Book"/>
    </w:rPr>
  </w:style>
  <w:style w:type="paragraph" w:styleId="ListParagraph">
    <w:name w:val="List Paragraph"/>
    <w:basedOn w:val="Normal"/>
    <w:uiPriority w:val="34"/>
    <w:qFormat/>
    <w:rsid w:val="0051396E"/>
    <w:pPr>
      <w:ind w:left="720"/>
      <w:contextualSpacing/>
    </w:pPr>
    <w:rPr>
      <w:rFonts w:asciiTheme="minorHAnsi" w:eastAsiaTheme="minorHAnsi" w:hAnsiTheme="minorHAnsi"/>
      <w:lang w:val="en-US" w:eastAsia="en-US"/>
    </w:rPr>
  </w:style>
  <w:style w:type="paragraph" w:styleId="ListBullet">
    <w:name w:val="List Bullet"/>
    <w:basedOn w:val="Normal"/>
    <w:uiPriority w:val="99"/>
    <w:unhideWhenUsed/>
    <w:rsid w:val="0073485A"/>
    <w:pPr>
      <w:numPr>
        <w:numId w:val="9"/>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E5A"/>
    <w:rPr>
      <w:rFonts w:ascii="Nobel-Book" w:hAnsi="Nobel-Book"/>
    </w:rPr>
  </w:style>
  <w:style w:type="paragraph" w:styleId="Heading2">
    <w:name w:val="heading 2"/>
    <w:basedOn w:val="Normal"/>
    <w:next w:val="Normal"/>
    <w:link w:val="Heading2Char"/>
    <w:uiPriority w:val="9"/>
    <w:semiHidden/>
    <w:unhideWhenUsed/>
    <w:qFormat/>
    <w:rsid w:val="00973F1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73F1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Normal"/>
    <w:qFormat/>
    <w:rsid w:val="00973F19"/>
    <w:pPr>
      <w:numPr>
        <w:numId w:val="4"/>
      </w:numPr>
      <w:spacing w:before="120" w:after="0" w:line="240" w:lineRule="exact"/>
      <w:jc w:val="both"/>
    </w:pPr>
    <w:rPr>
      <w:rFonts w:eastAsia="MS Mincho" w:cs="Nobel-Book"/>
      <w:lang w:eastAsia="ja-JP"/>
    </w:rPr>
  </w:style>
  <w:style w:type="paragraph" w:customStyle="1" w:styleId="Bullets2">
    <w:name w:val="Bullets 2"/>
    <w:basedOn w:val="Bullets1"/>
    <w:qFormat/>
    <w:rsid w:val="00973F19"/>
    <w:pPr>
      <w:numPr>
        <w:ilvl w:val="1"/>
        <w:numId w:val="3"/>
      </w:numPr>
      <w:spacing w:before="0"/>
    </w:pPr>
    <w:rPr>
      <w:spacing w:val="-4"/>
    </w:rPr>
  </w:style>
  <w:style w:type="paragraph" w:customStyle="1" w:styleId="Bulletstable">
    <w:name w:val="Bullets table"/>
    <w:basedOn w:val="Bullets2"/>
    <w:qFormat/>
    <w:rsid w:val="00973F19"/>
    <w:pPr>
      <w:numPr>
        <w:ilvl w:val="0"/>
      </w:numPr>
    </w:pPr>
  </w:style>
  <w:style w:type="paragraph" w:customStyle="1" w:styleId="Lexustable">
    <w:name w:val="Lexus table"/>
    <w:basedOn w:val="Normal"/>
    <w:link w:val="LexustableChar"/>
    <w:rsid w:val="00973F19"/>
    <w:pPr>
      <w:spacing w:after="200" w:line="276" w:lineRule="auto"/>
      <w:jc w:val="both"/>
    </w:pPr>
    <w:rPr>
      <w:rFonts w:eastAsia="MS Mincho" w:cs="Nobel-Book"/>
      <w:color w:val="000000"/>
      <w:szCs w:val="18"/>
      <w:lang w:eastAsia="ja-JP"/>
    </w:rPr>
  </w:style>
  <w:style w:type="character" w:customStyle="1" w:styleId="LexustableChar">
    <w:name w:val="Lexus table Char"/>
    <w:link w:val="Lexustable"/>
    <w:locked/>
    <w:rsid w:val="00973F19"/>
    <w:rPr>
      <w:rFonts w:ascii="Nobel-Book" w:eastAsia="MS Mincho" w:hAnsi="Nobel-Book" w:cs="Nobel-Book"/>
      <w:color w:val="000000"/>
      <w:szCs w:val="18"/>
      <w:lang w:eastAsia="ja-JP"/>
    </w:rPr>
  </w:style>
  <w:style w:type="paragraph" w:customStyle="1" w:styleId="NormalbulletsA">
    <w:name w:val="NormalbulletsA"/>
    <w:basedOn w:val="Bullets1"/>
    <w:rsid w:val="00973F19"/>
    <w:pPr>
      <w:numPr>
        <w:numId w:val="0"/>
      </w:numPr>
      <w:tabs>
        <w:tab w:val="num" w:pos="180"/>
      </w:tabs>
      <w:ind w:left="180" w:hanging="180"/>
    </w:pPr>
    <w:rPr>
      <w:b/>
      <w:sz w:val="16"/>
    </w:rPr>
  </w:style>
  <w:style w:type="paragraph" w:customStyle="1" w:styleId="NormalbulletsB">
    <w:name w:val="NormalbulletsB"/>
    <w:basedOn w:val="Bullets1"/>
    <w:rsid w:val="00973F19"/>
    <w:pPr>
      <w:numPr>
        <w:ilvl w:val="1"/>
      </w:numPr>
      <w:spacing w:before="0"/>
    </w:pPr>
    <w:rPr>
      <w:sz w:val="14"/>
    </w:rPr>
  </w:style>
  <w:style w:type="paragraph" w:customStyle="1" w:styleId="Normalbulletstable">
    <w:name w:val="Normalbulletstable"/>
    <w:basedOn w:val="Normal"/>
    <w:rsid w:val="00973F19"/>
    <w:pPr>
      <w:spacing w:after="0" w:line="240" w:lineRule="auto"/>
      <w:jc w:val="both"/>
    </w:pPr>
    <w:rPr>
      <w:rFonts w:ascii="Arial" w:eastAsia="MS Mincho" w:hAnsi="Arial" w:cs="Times New Roman"/>
      <w:spacing w:val="-4"/>
      <w:sz w:val="20"/>
      <w:szCs w:val="20"/>
      <w:lang w:eastAsia="ja-JP"/>
    </w:rPr>
  </w:style>
  <w:style w:type="paragraph" w:customStyle="1" w:styleId="Normaltextbig">
    <w:name w:val="Normaltextbig"/>
    <w:basedOn w:val="Normal"/>
    <w:rsid w:val="00973F19"/>
    <w:pPr>
      <w:spacing w:before="140" w:after="0" w:line="240" w:lineRule="auto"/>
      <w:jc w:val="both"/>
    </w:pPr>
    <w:rPr>
      <w:rFonts w:ascii="Arial" w:eastAsia="MS Mincho" w:hAnsi="Arial" w:cs="Times New Roman"/>
      <w:sz w:val="24"/>
      <w:szCs w:val="20"/>
      <w:lang w:eastAsia="ja-JP"/>
    </w:rPr>
  </w:style>
  <w:style w:type="paragraph" w:customStyle="1" w:styleId="tablecontents">
    <w:name w:val="tablecontents"/>
    <w:basedOn w:val="Normal"/>
    <w:rsid w:val="00973F19"/>
    <w:pPr>
      <w:keepNext/>
      <w:pBdr>
        <w:bottom w:val="single" w:sz="24" w:space="1" w:color="C0C0C0"/>
      </w:pBdr>
      <w:shd w:val="clear" w:color="auto" w:fill="333333"/>
      <w:spacing w:after="0" w:line="400" w:lineRule="exact"/>
      <w:outlineLvl w:val="1"/>
    </w:pPr>
    <w:rPr>
      <w:rFonts w:ascii="Arial" w:eastAsia="MS Mincho" w:hAnsi="Arial" w:cs="Times New Roman"/>
      <w:b/>
      <w:color w:val="FFFFFF"/>
      <w:sz w:val="36"/>
      <w:szCs w:val="20"/>
      <w:lang w:eastAsia="en-US"/>
    </w:rPr>
  </w:style>
  <w:style w:type="paragraph" w:customStyle="1" w:styleId="Text">
    <w:name w:val="Text"/>
    <w:basedOn w:val="Normal"/>
    <w:qFormat/>
    <w:rsid w:val="00973F19"/>
    <w:pPr>
      <w:spacing w:before="120" w:after="0" w:line="240" w:lineRule="exact"/>
      <w:jc w:val="both"/>
    </w:pPr>
    <w:rPr>
      <w:rFonts w:eastAsia="MS Mincho" w:cs="Nobel-Book"/>
      <w:lang w:eastAsia="ja-JP"/>
    </w:rPr>
  </w:style>
  <w:style w:type="paragraph" w:customStyle="1" w:styleId="Textbig">
    <w:name w:val="Text big"/>
    <w:basedOn w:val="Text"/>
    <w:qFormat/>
    <w:rsid w:val="00973F19"/>
    <w:pPr>
      <w:spacing w:before="140"/>
    </w:pPr>
    <w:rPr>
      <w:sz w:val="24"/>
    </w:rPr>
  </w:style>
  <w:style w:type="paragraph" w:customStyle="1" w:styleId="Texttable">
    <w:name w:val="Text table"/>
    <w:basedOn w:val="Text"/>
    <w:qFormat/>
    <w:rsid w:val="00973F19"/>
    <w:pPr>
      <w:spacing w:before="0"/>
      <w:jc w:val="left"/>
    </w:pPr>
    <w:rPr>
      <w:rFonts w:cs="Arial"/>
      <w:sz w:val="18"/>
    </w:rPr>
  </w:style>
  <w:style w:type="paragraph" w:customStyle="1" w:styleId="Title1">
    <w:name w:val="Title 1"/>
    <w:basedOn w:val="Heading2"/>
    <w:qFormat/>
    <w:rsid w:val="00973F19"/>
    <w:pPr>
      <w:keepLines w:val="0"/>
      <w:numPr>
        <w:numId w:val="5"/>
      </w:numPr>
      <w:pBdr>
        <w:bottom w:val="single" w:sz="24" w:space="1" w:color="C0C0C0"/>
      </w:pBdr>
      <w:shd w:val="clear" w:color="auto" w:fill="333333"/>
      <w:spacing w:before="0" w:line="400" w:lineRule="exact"/>
    </w:pPr>
    <w:rPr>
      <w:rFonts w:ascii="Nobel-Bold" w:eastAsia="MS Mincho" w:hAnsi="Nobel-Bold" w:cs="Times New Roman"/>
      <w:noProof/>
      <w:color w:val="FFFFFF"/>
      <w:sz w:val="40"/>
      <w:szCs w:val="20"/>
      <w:lang w:eastAsia="ja-JP"/>
    </w:rPr>
  </w:style>
  <w:style w:type="character" w:customStyle="1" w:styleId="Heading2Char">
    <w:name w:val="Heading 2 Char"/>
    <w:basedOn w:val="DefaultParagraphFont"/>
    <w:link w:val="Heading2"/>
    <w:uiPriority w:val="9"/>
    <w:semiHidden/>
    <w:rsid w:val="00973F19"/>
    <w:rPr>
      <w:rFonts w:asciiTheme="majorHAnsi" w:eastAsiaTheme="majorEastAsia" w:hAnsiTheme="majorHAnsi" w:cstheme="majorBidi"/>
      <w:color w:val="2E74B5" w:themeColor="accent1" w:themeShade="BF"/>
      <w:sz w:val="26"/>
      <w:szCs w:val="26"/>
    </w:rPr>
  </w:style>
  <w:style w:type="paragraph" w:customStyle="1" w:styleId="Title2">
    <w:name w:val="Title 2"/>
    <w:basedOn w:val="Heading3"/>
    <w:qFormat/>
    <w:rsid w:val="00973F19"/>
    <w:pPr>
      <w:keepNext w:val="0"/>
      <w:keepLines w:val="0"/>
      <w:pBdr>
        <w:bottom w:val="single" w:sz="24" w:space="1" w:color="999999"/>
      </w:pBdr>
      <w:tabs>
        <w:tab w:val="left" w:pos="709"/>
      </w:tabs>
      <w:spacing w:before="360" w:line="400" w:lineRule="exact"/>
      <w:ind w:left="709" w:hanging="709"/>
    </w:pPr>
    <w:rPr>
      <w:rFonts w:ascii="Nobel-Book" w:eastAsia="MS Mincho" w:hAnsi="Nobel-Book" w:cs="Nobel-Book"/>
      <w:b/>
      <w:bCs/>
      <w:noProof/>
      <w:color w:val="auto"/>
      <w:sz w:val="36"/>
      <w:szCs w:val="20"/>
      <w:lang w:eastAsia="ja-JP"/>
    </w:rPr>
  </w:style>
  <w:style w:type="character" w:customStyle="1" w:styleId="Heading3Char">
    <w:name w:val="Heading 3 Char"/>
    <w:basedOn w:val="DefaultParagraphFont"/>
    <w:link w:val="Heading3"/>
    <w:uiPriority w:val="9"/>
    <w:semiHidden/>
    <w:rsid w:val="00973F19"/>
    <w:rPr>
      <w:rFonts w:asciiTheme="majorHAnsi" w:eastAsiaTheme="majorEastAsia" w:hAnsiTheme="majorHAnsi" w:cstheme="majorBidi"/>
      <w:color w:val="1F4D78" w:themeColor="accent1" w:themeShade="7F"/>
      <w:sz w:val="24"/>
      <w:szCs w:val="24"/>
    </w:rPr>
  </w:style>
  <w:style w:type="paragraph" w:customStyle="1" w:styleId="Title3">
    <w:name w:val="Title 3"/>
    <w:basedOn w:val="Text"/>
    <w:qFormat/>
    <w:rsid w:val="00973F19"/>
    <w:pPr>
      <w:shd w:val="clear" w:color="auto" w:fill="C0C0C0"/>
      <w:spacing w:before="360" w:after="60" w:line="280" w:lineRule="exact"/>
    </w:pPr>
    <w:rPr>
      <w:rFonts w:ascii="Nobel-Bold" w:hAnsi="Nobel-Bold" w:cs="Nobel-Bold"/>
      <w:sz w:val="28"/>
      <w:szCs w:val="28"/>
    </w:rPr>
  </w:style>
  <w:style w:type="paragraph" w:customStyle="1" w:styleId="Title4">
    <w:name w:val="Title 4"/>
    <w:basedOn w:val="Normal"/>
    <w:next w:val="Text"/>
    <w:qFormat/>
    <w:rsid w:val="00973F19"/>
    <w:pPr>
      <w:pBdr>
        <w:bottom w:val="single" w:sz="6" w:space="1" w:color="000000"/>
      </w:pBdr>
      <w:tabs>
        <w:tab w:val="left" w:pos="360"/>
      </w:tabs>
      <w:spacing w:before="360" w:after="120" w:line="240" w:lineRule="exact"/>
    </w:pPr>
    <w:rPr>
      <w:rFonts w:ascii="Nobel-Bold" w:eastAsia="MS Mincho" w:hAnsi="Nobel-Bold" w:cs="Nobel-Bold"/>
      <w:noProof/>
      <w:sz w:val="24"/>
      <w:szCs w:val="24"/>
      <w:lang w:eastAsia="ja-JP"/>
    </w:rPr>
  </w:style>
  <w:style w:type="paragraph" w:customStyle="1" w:styleId="Title5">
    <w:name w:val="Title 5"/>
    <w:basedOn w:val="Text"/>
    <w:qFormat/>
    <w:rsid w:val="00973F19"/>
    <w:pPr>
      <w:spacing w:before="480"/>
    </w:pPr>
    <w:rPr>
      <w:rFonts w:ascii="Nobel-Bold" w:hAnsi="Nobel-Bold" w:cs="Nobel-Bold"/>
      <w:sz w:val="24"/>
      <w:u w:val="single"/>
      <w:lang w:val="en-US"/>
    </w:rPr>
  </w:style>
  <w:style w:type="paragraph" w:customStyle="1" w:styleId="titlelevel1">
    <w:name w:val="titlelevel1"/>
    <w:basedOn w:val="Heading2"/>
    <w:rsid w:val="00973F19"/>
    <w:pPr>
      <w:keepLines w:val="0"/>
      <w:pBdr>
        <w:bottom w:val="single" w:sz="24" w:space="1" w:color="C0C0C0"/>
      </w:pBdr>
      <w:shd w:val="clear" w:color="auto" w:fill="333333"/>
      <w:spacing w:before="0" w:line="400" w:lineRule="exact"/>
    </w:pPr>
    <w:rPr>
      <w:rFonts w:ascii="Arial" w:eastAsia="MS Mincho" w:hAnsi="Arial" w:cs="Times New Roman"/>
      <w:b/>
      <w:color w:val="FFFFFF"/>
      <w:sz w:val="36"/>
      <w:szCs w:val="20"/>
      <w:lang w:eastAsia="ja-JP"/>
    </w:rPr>
  </w:style>
  <w:style w:type="paragraph" w:customStyle="1" w:styleId="titlelevel2">
    <w:name w:val="titlelevel2"/>
    <w:basedOn w:val="Heading3"/>
    <w:rsid w:val="00973F19"/>
    <w:pPr>
      <w:keepNext w:val="0"/>
      <w:keepLines w:val="0"/>
      <w:pBdr>
        <w:bottom w:val="single" w:sz="24" w:space="1" w:color="999999"/>
      </w:pBdr>
      <w:spacing w:before="360" w:line="400" w:lineRule="exact"/>
    </w:pPr>
    <w:rPr>
      <w:rFonts w:ascii="Arial" w:eastAsia="MS Mincho" w:hAnsi="Arial" w:cs="Times New Roman"/>
      <w:b/>
      <w:bCs/>
      <w:noProof/>
      <w:color w:val="auto"/>
      <w:sz w:val="36"/>
      <w:szCs w:val="20"/>
      <w:lang w:eastAsia="ja-JP"/>
    </w:rPr>
  </w:style>
  <w:style w:type="paragraph" w:customStyle="1" w:styleId="titlelevel2b">
    <w:name w:val="titlelevel2b"/>
    <w:basedOn w:val="Normal"/>
    <w:rsid w:val="00973F19"/>
    <w:pPr>
      <w:shd w:val="clear" w:color="auto" w:fill="C0C0C0"/>
      <w:spacing w:before="360" w:after="60" w:line="240" w:lineRule="auto"/>
      <w:jc w:val="both"/>
    </w:pPr>
    <w:rPr>
      <w:rFonts w:ascii="Arial" w:eastAsia="MS Mincho" w:hAnsi="Arial" w:cs="Times New Roman"/>
      <w:b/>
      <w:sz w:val="24"/>
      <w:szCs w:val="20"/>
      <w:lang w:eastAsia="ja-JP"/>
    </w:rPr>
  </w:style>
  <w:style w:type="paragraph" w:customStyle="1" w:styleId="titlelevel3">
    <w:name w:val="titlelevel3"/>
    <w:basedOn w:val="Normal"/>
    <w:link w:val="titlelevel3Char"/>
    <w:rsid w:val="00973F19"/>
    <w:pPr>
      <w:pBdr>
        <w:bottom w:val="single" w:sz="6" w:space="1" w:color="000000"/>
      </w:pBdr>
      <w:tabs>
        <w:tab w:val="left" w:pos="540"/>
        <w:tab w:val="left" w:pos="833"/>
      </w:tabs>
      <w:spacing w:before="360" w:after="0" w:line="240" w:lineRule="auto"/>
    </w:pPr>
    <w:rPr>
      <w:rFonts w:ascii="Arial" w:eastAsia="MS Mincho" w:hAnsi="Arial" w:cs="Times New Roman"/>
      <w:b/>
      <w:noProof/>
      <w:color w:val="000000"/>
      <w:sz w:val="20"/>
      <w:szCs w:val="20"/>
      <w:lang w:eastAsia="ja-JP"/>
    </w:rPr>
  </w:style>
  <w:style w:type="character" w:customStyle="1" w:styleId="titlelevel3Char">
    <w:name w:val="titlelevel3 Char"/>
    <w:link w:val="titlelevel3"/>
    <w:rsid w:val="00973F19"/>
    <w:rPr>
      <w:rFonts w:ascii="Arial" w:eastAsia="MS Mincho" w:hAnsi="Arial" w:cs="Times New Roman"/>
      <w:b/>
      <w:noProof/>
      <w:color w:val="000000"/>
      <w:sz w:val="20"/>
      <w:szCs w:val="20"/>
      <w:lang w:eastAsia="ja-JP"/>
    </w:rPr>
  </w:style>
  <w:style w:type="paragraph" w:customStyle="1" w:styleId="titlelevel3b">
    <w:name w:val="titlelevel3b"/>
    <w:basedOn w:val="titlelevel3"/>
    <w:next w:val="Normal"/>
    <w:rsid w:val="00973F19"/>
    <w:pPr>
      <w:tabs>
        <w:tab w:val="clear" w:pos="833"/>
        <w:tab w:val="left" w:pos="360"/>
      </w:tabs>
    </w:pPr>
  </w:style>
  <w:style w:type="paragraph" w:customStyle="1" w:styleId="titlelevel4">
    <w:name w:val="titlelevel4"/>
    <w:basedOn w:val="Normal"/>
    <w:link w:val="titlelevel4Char"/>
    <w:rsid w:val="00973F19"/>
    <w:pPr>
      <w:pBdr>
        <w:bottom w:val="single" w:sz="4" w:space="1" w:color="auto"/>
      </w:pBdr>
      <w:spacing w:before="480" w:after="0" w:line="240" w:lineRule="exact"/>
      <w:jc w:val="both"/>
    </w:pPr>
    <w:rPr>
      <w:rFonts w:ascii="Arial" w:eastAsia="MS Mincho" w:hAnsi="Arial" w:cs="Times New Roman"/>
      <w:b/>
      <w:sz w:val="24"/>
      <w:szCs w:val="20"/>
      <w:lang w:val="en-US" w:eastAsia="ja-JP"/>
    </w:rPr>
  </w:style>
  <w:style w:type="character" w:customStyle="1" w:styleId="titlelevel4Char">
    <w:name w:val="titlelevel4 Char"/>
    <w:link w:val="titlelevel4"/>
    <w:rsid w:val="00973F19"/>
    <w:rPr>
      <w:rFonts w:ascii="Arial" w:eastAsia="MS Mincho" w:hAnsi="Arial" w:cs="Times New Roman"/>
      <w:b/>
      <w:sz w:val="24"/>
      <w:szCs w:val="20"/>
      <w:lang w:val="en-US" w:eastAsia="ja-JP"/>
    </w:rPr>
  </w:style>
  <w:style w:type="paragraph" w:styleId="Header">
    <w:name w:val="header"/>
    <w:basedOn w:val="Normal"/>
    <w:link w:val="HeaderChar"/>
    <w:uiPriority w:val="99"/>
    <w:unhideWhenUsed/>
    <w:rsid w:val="005E48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4875"/>
    <w:rPr>
      <w:rFonts w:ascii="Nobel-Book" w:hAnsi="Nobel-Book"/>
    </w:rPr>
  </w:style>
  <w:style w:type="paragraph" w:styleId="Footer">
    <w:name w:val="footer"/>
    <w:basedOn w:val="Normal"/>
    <w:link w:val="FooterChar"/>
    <w:uiPriority w:val="99"/>
    <w:unhideWhenUsed/>
    <w:rsid w:val="005E48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4875"/>
    <w:rPr>
      <w:rFonts w:ascii="Nobel-Book" w:hAnsi="Nobel-Book"/>
    </w:rPr>
  </w:style>
  <w:style w:type="paragraph" w:styleId="Date">
    <w:name w:val="Date"/>
    <w:basedOn w:val="Normal"/>
    <w:next w:val="Normal"/>
    <w:link w:val="DateChar"/>
    <w:uiPriority w:val="99"/>
    <w:semiHidden/>
    <w:unhideWhenUsed/>
    <w:rsid w:val="0051396E"/>
  </w:style>
  <w:style w:type="character" w:customStyle="1" w:styleId="DateChar">
    <w:name w:val="Date Char"/>
    <w:basedOn w:val="DefaultParagraphFont"/>
    <w:link w:val="Date"/>
    <w:uiPriority w:val="99"/>
    <w:semiHidden/>
    <w:rsid w:val="0051396E"/>
    <w:rPr>
      <w:rFonts w:ascii="Nobel-Book" w:hAnsi="Nobel-Book"/>
    </w:rPr>
  </w:style>
  <w:style w:type="paragraph" w:styleId="ListParagraph">
    <w:name w:val="List Paragraph"/>
    <w:basedOn w:val="Normal"/>
    <w:uiPriority w:val="34"/>
    <w:qFormat/>
    <w:rsid w:val="0051396E"/>
    <w:pPr>
      <w:ind w:left="720"/>
      <w:contextualSpacing/>
    </w:pPr>
    <w:rPr>
      <w:rFonts w:asciiTheme="minorHAnsi" w:eastAsiaTheme="minorHAnsi" w:hAnsiTheme="minorHAnsi"/>
      <w:lang w:val="en-US" w:eastAsia="en-US"/>
    </w:rPr>
  </w:style>
  <w:style w:type="paragraph" w:styleId="ListBullet">
    <w:name w:val="List Bullet"/>
    <w:basedOn w:val="Normal"/>
    <w:uiPriority w:val="99"/>
    <w:unhideWhenUsed/>
    <w:rsid w:val="0073485A"/>
    <w:pPr>
      <w:numPr>
        <w:numId w:val="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49721">
      <w:bodyDiv w:val="1"/>
      <w:marLeft w:val="0"/>
      <w:marRight w:val="0"/>
      <w:marTop w:val="0"/>
      <w:marBottom w:val="0"/>
      <w:divBdr>
        <w:top w:val="none" w:sz="0" w:space="0" w:color="auto"/>
        <w:left w:val="none" w:sz="0" w:space="0" w:color="auto"/>
        <w:bottom w:val="none" w:sz="0" w:space="0" w:color="auto"/>
        <w:right w:val="none" w:sz="0" w:space="0" w:color="auto"/>
      </w:divBdr>
    </w:div>
    <w:div w:id="595478058">
      <w:bodyDiv w:val="1"/>
      <w:marLeft w:val="0"/>
      <w:marRight w:val="0"/>
      <w:marTop w:val="0"/>
      <w:marBottom w:val="0"/>
      <w:divBdr>
        <w:top w:val="none" w:sz="0" w:space="0" w:color="auto"/>
        <w:left w:val="none" w:sz="0" w:space="0" w:color="auto"/>
        <w:bottom w:val="none" w:sz="0" w:space="0" w:color="auto"/>
        <w:right w:val="none" w:sz="0" w:space="0" w:color="auto"/>
      </w:divBdr>
    </w:div>
    <w:div w:id="754205951">
      <w:bodyDiv w:val="1"/>
      <w:marLeft w:val="0"/>
      <w:marRight w:val="0"/>
      <w:marTop w:val="0"/>
      <w:marBottom w:val="0"/>
      <w:divBdr>
        <w:top w:val="none" w:sz="0" w:space="0" w:color="auto"/>
        <w:left w:val="none" w:sz="0" w:space="0" w:color="auto"/>
        <w:bottom w:val="none" w:sz="0" w:space="0" w:color="auto"/>
        <w:right w:val="none" w:sz="0" w:space="0" w:color="auto"/>
      </w:divBdr>
    </w:div>
    <w:div w:id="768817459">
      <w:bodyDiv w:val="1"/>
      <w:marLeft w:val="0"/>
      <w:marRight w:val="0"/>
      <w:marTop w:val="0"/>
      <w:marBottom w:val="0"/>
      <w:divBdr>
        <w:top w:val="none" w:sz="0" w:space="0" w:color="auto"/>
        <w:left w:val="none" w:sz="0" w:space="0" w:color="auto"/>
        <w:bottom w:val="none" w:sz="0" w:space="0" w:color="auto"/>
        <w:right w:val="none" w:sz="0" w:space="0" w:color="auto"/>
      </w:divBdr>
    </w:div>
    <w:div w:id="871648872">
      <w:bodyDiv w:val="1"/>
      <w:marLeft w:val="0"/>
      <w:marRight w:val="0"/>
      <w:marTop w:val="0"/>
      <w:marBottom w:val="0"/>
      <w:divBdr>
        <w:top w:val="none" w:sz="0" w:space="0" w:color="auto"/>
        <w:left w:val="none" w:sz="0" w:space="0" w:color="auto"/>
        <w:bottom w:val="none" w:sz="0" w:space="0" w:color="auto"/>
        <w:right w:val="none" w:sz="0" w:space="0" w:color="auto"/>
      </w:divBdr>
    </w:div>
    <w:div w:id="1159807500">
      <w:bodyDiv w:val="1"/>
      <w:marLeft w:val="0"/>
      <w:marRight w:val="0"/>
      <w:marTop w:val="0"/>
      <w:marBottom w:val="0"/>
      <w:divBdr>
        <w:top w:val="none" w:sz="0" w:space="0" w:color="auto"/>
        <w:left w:val="none" w:sz="0" w:space="0" w:color="auto"/>
        <w:bottom w:val="none" w:sz="0" w:space="0" w:color="auto"/>
        <w:right w:val="none" w:sz="0" w:space="0" w:color="auto"/>
      </w:divBdr>
    </w:div>
    <w:div w:id="1240094418">
      <w:bodyDiv w:val="1"/>
      <w:marLeft w:val="0"/>
      <w:marRight w:val="0"/>
      <w:marTop w:val="0"/>
      <w:marBottom w:val="0"/>
      <w:divBdr>
        <w:top w:val="none" w:sz="0" w:space="0" w:color="auto"/>
        <w:left w:val="none" w:sz="0" w:space="0" w:color="auto"/>
        <w:bottom w:val="none" w:sz="0" w:space="0" w:color="auto"/>
        <w:right w:val="none" w:sz="0" w:space="0" w:color="auto"/>
      </w:divBdr>
    </w:div>
    <w:div w:id="1431319924">
      <w:bodyDiv w:val="1"/>
      <w:marLeft w:val="0"/>
      <w:marRight w:val="0"/>
      <w:marTop w:val="0"/>
      <w:marBottom w:val="0"/>
      <w:divBdr>
        <w:top w:val="none" w:sz="0" w:space="0" w:color="auto"/>
        <w:left w:val="none" w:sz="0" w:space="0" w:color="auto"/>
        <w:bottom w:val="none" w:sz="0" w:space="0" w:color="auto"/>
        <w:right w:val="none" w:sz="0" w:space="0" w:color="auto"/>
      </w:divBdr>
    </w:div>
    <w:div w:id="1666858959">
      <w:bodyDiv w:val="1"/>
      <w:marLeft w:val="0"/>
      <w:marRight w:val="0"/>
      <w:marTop w:val="0"/>
      <w:marBottom w:val="0"/>
      <w:divBdr>
        <w:top w:val="none" w:sz="0" w:space="0" w:color="auto"/>
        <w:left w:val="none" w:sz="0" w:space="0" w:color="auto"/>
        <w:bottom w:val="none" w:sz="0" w:space="0" w:color="auto"/>
        <w:right w:val="none" w:sz="0" w:space="0" w:color="auto"/>
      </w:divBdr>
    </w:div>
    <w:div w:id="170828730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PL0019\Documents\Custom%20Office%20Templates\Lexus%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Lexus press release template.dotx</Template>
  <TotalTime>87</TotalTime>
  <Pages>3</Pages>
  <Words>904</Words>
  <Characters>5153</Characters>
  <Application>Microsoft Office Word</Application>
  <DocSecurity>0</DocSecurity>
  <Lines>42</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Toyota Motor Europe</Company>
  <LinksUpToDate>false</LinksUpToDate>
  <CharactersWithSpaces>6045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Etienne Plas</dc:creator>
  <cp:keywords/>
  <dc:description/>
  <cp:lastModifiedBy>Stephan Lesuisse - Toyota Belgium</cp:lastModifiedBy>
  <cp:revision>7</cp:revision>
  <cp:lastPrinted>2017-01-04T08:55:00Z</cp:lastPrinted>
  <dcterms:created xsi:type="dcterms:W3CDTF">2017-10-24T13:10:00Z</dcterms:created>
  <dcterms:modified xsi:type="dcterms:W3CDTF">2017-10-25T09:13:00Z</dcterms:modified>
  <cp:category>Not Protected</cp:category>
</cp:coreProperties>
</file>